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4ACC3" w14:textId="20C2266B" w:rsidR="00C47438" w:rsidRPr="00203608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="Arial" w:hAnsi="Arial"/>
          <w:b w:val="0"/>
          <w:bCs w:val="0"/>
          <w:sz w:val="36"/>
          <w:szCs w:val="36"/>
        </w:rPr>
      </w:pPr>
      <w:r w:rsidRPr="00203608">
        <w:rPr>
          <w:rFonts w:ascii="Arial" w:hAnsi="Arial"/>
          <w:b w:val="0"/>
          <w:bCs w:val="0"/>
          <w:sz w:val="36"/>
          <w:szCs w:val="36"/>
        </w:rPr>
        <w:t>Marché de prestations de formations destinées aux agents</w:t>
      </w:r>
      <w:r w:rsidR="001400BB" w:rsidRPr="00203608">
        <w:rPr>
          <w:rFonts w:ascii="Arial" w:hAnsi="Arial"/>
          <w:b w:val="0"/>
          <w:bCs w:val="0"/>
          <w:sz w:val="36"/>
          <w:szCs w:val="36"/>
        </w:rPr>
        <w:t xml:space="preserve"> </w:t>
      </w:r>
      <w:bookmarkStart w:id="0" w:name="_Hlk230861794"/>
      <w:r w:rsidR="001400BB" w:rsidRPr="00203608">
        <w:rPr>
          <w:rFonts w:ascii="Arial" w:hAnsi="Arial"/>
          <w:b w:val="0"/>
          <w:bCs w:val="0"/>
          <w:sz w:val="36"/>
          <w:szCs w:val="36"/>
        </w:rPr>
        <w:t>fonctionnaires et contractuels</w:t>
      </w:r>
      <w:r w:rsidRPr="00203608">
        <w:rPr>
          <w:rFonts w:ascii="Arial" w:hAnsi="Arial"/>
          <w:b w:val="0"/>
          <w:bCs w:val="0"/>
          <w:sz w:val="36"/>
          <w:szCs w:val="36"/>
        </w:rPr>
        <w:t xml:space="preserve"> </w:t>
      </w:r>
      <w:bookmarkEnd w:id="0"/>
      <w:r w:rsidRPr="00203608">
        <w:rPr>
          <w:rFonts w:ascii="Arial" w:hAnsi="Arial"/>
          <w:b w:val="0"/>
          <w:bCs w:val="0"/>
          <w:sz w:val="36"/>
          <w:szCs w:val="36"/>
        </w:rPr>
        <w:t xml:space="preserve">du ressort de la Cour d’appel de DOUAI  </w:t>
      </w:r>
    </w:p>
    <w:p w14:paraId="530465EB" w14:textId="77777777" w:rsidR="00C47438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="Arial" w:hAnsi="Arial"/>
          <w:b w:val="0"/>
          <w:bCs w:val="0"/>
          <w:sz w:val="36"/>
          <w:szCs w:val="36"/>
        </w:rPr>
      </w:pPr>
    </w:p>
    <w:p w14:paraId="65F004F8" w14:textId="297553B1" w:rsidR="00C47438" w:rsidRDefault="008570B4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="Arial" w:hAnsi="Arial"/>
          <w:bCs w:val="0"/>
          <w:sz w:val="40"/>
          <w:szCs w:val="40"/>
        </w:rPr>
      </w:pPr>
      <w:r>
        <w:rPr>
          <w:rFonts w:ascii="Arial" w:hAnsi="Arial"/>
          <w:bCs w:val="0"/>
          <w:sz w:val="40"/>
          <w:szCs w:val="40"/>
        </w:rPr>
        <w:t>Cadre de réponse technique</w:t>
      </w:r>
    </w:p>
    <w:p w14:paraId="43FB86C5" w14:textId="77777777" w:rsidR="00C47438" w:rsidRPr="00152CF0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Theme="minorHAnsi" w:hAnsiTheme="minorHAnsi" w:cstheme="minorHAnsi"/>
          <w:sz w:val="22"/>
          <w:szCs w:val="22"/>
        </w:rPr>
      </w:pPr>
      <w:r w:rsidRPr="00152CF0">
        <w:rPr>
          <w:rFonts w:asciiTheme="minorHAnsi" w:hAnsiTheme="minorHAnsi" w:cstheme="minorHAnsi"/>
          <w:sz w:val="22"/>
          <w:szCs w:val="22"/>
        </w:rPr>
        <w:t>Lot 1 : Management</w:t>
      </w:r>
    </w:p>
    <w:p w14:paraId="236E03E4" w14:textId="77777777" w:rsidR="00C47438" w:rsidRPr="00152CF0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Theme="minorHAnsi" w:eastAsia="ArialBlack" w:hAnsiTheme="minorHAnsi" w:cstheme="minorHAnsi"/>
          <w:color w:val="010101"/>
          <w:sz w:val="22"/>
          <w:szCs w:val="22"/>
        </w:rPr>
      </w:pPr>
      <w:r w:rsidRPr="00152CF0">
        <w:rPr>
          <w:rFonts w:asciiTheme="minorHAnsi" w:eastAsia="ArialBlack" w:hAnsiTheme="minorHAnsi" w:cstheme="minorHAnsi"/>
          <w:color w:val="010101"/>
          <w:sz w:val="22"/>
          <w:szCs w:val="22"/>
        </w:rPr>
        <w:t>- Lot 2 : Ressources humaines et efficacité professionnelle</w:t>
      </w:r>
    </w:p>
    <w:p w14:paraId="4E9810E0" w14:textId="388996F1" w:rsidR="00C47438" w:rsidRPr="00152CF0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Theme="minorHAnsi" w:eastAsia="ArialBlack" w:hAnsiTheme="minorHAnsi" w:cstheme="minorHAnsi"/>
          <w:color w:val="010101"/>
          <w:sz w:val="22"/>
          <w:szCs w:val="22"/>
        </w:rPr>
      </w:pPr>
      <w:r w:rsidRPr="00152CF0">
        <w:rPr>
          <w:rFonts w:asciiTheme="minorHAnsi" w:eastAsia="ArialBlack" w:hAnsiTheme="minorHAnsi" w:cstheme="minorHAnsi"/>
          <w:color w:val="010101"/>
          <w:sz w:val="22"/>
          <w:szCs w:val="22"/>
        </w:rPr>
        <w:t>- Lot 3 : Accueil et technique</w:t>
      </w:r>
      <w:r w:rsidR="00152CF0">
        <w:rPr>
          <w:rFonts w:asciiTheme="minorHAnsi" w:eastAsia="ArialBlack" w:hAnsiTheme="minorHAnsi" w:cstheme="minorHAnsi"/>
          <w:color w:val="010101"/>
          <w:sz w:val="22"/>
          <w:szCs w:val="22"/>
        </w:rPr>
        <w:t>s</w:t>
      </w:r>
      <w:r w:rsidRPr="00152CF0">
        <w:rPr>
          <w:rFonts w:asciiTheme="minorHAnsi" w:eastAsia="ArialBlack" w:hAnsiTheme="minorHAnsi" w:cstheme="minorHAnsi"/>
          <w:color w:val="010101"/>
          <w:sz w:val="22"/>
          <w:szCs w:val="22"/>
        </w:rPr>
        <w:t xml:space="preserve"> administrative</w:t>
      </w:r>
      <w:r w:rsidR="00152CF0">
        <w:rPr>
          <w:rFonts w:asciiTheme="minorHAnsi" w:eastAsia="ArialBlack" w:hAnsiTheme="minorHAnsi" w:cstheme="minorHAnsi"/>
          <w:color w:val="010101"/>
          <w:sz w:val="22"/>
          <w:szCs w:val="22"/>
        </w:rPr>
        <w:t>s</w:t>
      </w:r>
    </w:p>
    <w:p w14:paraId="3ACC536B" w14:textId="68DA3DAE" w:rsidR="00C47438" w:rsidRPr="00152CF0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Theme="minorHAnsi" w:eastAsia="ArialBlack" w:hAnsiTheme="minorHAnsi" w:cstheme="minorHAnsi"/>
          <w:color w:val="010101"/>
          <w:sz w:val="22"/>
          <w:szCs w:val="22"/>
        </w:rPr>
      </w:pPr>
      <w:r w:rsidRPr="00152CF0">
        <w:rPr>
          <w:rFonts w:asciiTheme="minorHAnsi" w:eastAsia="ArialBlack" w:hAnsiTheme="minorHAnsi" w:cstheme="minorHAnsi"/>
          <w:color w:val="010101"/>
          <w:sz w:val="22"/>
          <w:szCs w:val="22"/>
        </w:rPr>
        <w:t xml:space="preserve">- Lot 4 : </w:t>
      </w:r>
      <w:r w:rsidR="00152CF0">
        <w:rPr>
          <w:rFonts w:asciiTheme="minorHAnsi" w:eastAsia="ArialBlack" w:hAnsiTheme="minorHAnsi" w:cstheme="minorHAnsi"/>
          <w:color w:val="010101"/>
          <w:sz w:val="22"/>
          <w:szCs w:val="22"/>
        </w:rPr>
        <w:t>Santé et qualité de vie au travail</w:t>
      </w:r>
    </w:p>
    <w:p w14:paraId="4BA8F4E1" w14:textId="77777777" w:rsidR="00C47438" w:rsidRPr="00152CF0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Theme="minorHAnsi" w:eastAsia="ArialBlack" w:hAnsiTheme="minorHAnsi" w:cstheme="minorHAnsi"/>
          <w:color w:val="010101"/>
          <w:sz w:val="22"/>
          <w:szCs w:val="22"/>
        </w:rPr>
      </w:pPr>
      <w:r w:rsidRPr="00152CF0">
        <w:rPr>
          <w:rFonts w:asciiTheme="minorHAnsi" w:eastAsia="ArialBlack" w:hAnsiTheme="minorHAnsi" w:cstheme="minorHAnsi"/>
          <w:color w:val="010101"/>
          <w:sz w:val="22"/>
          <w:szCs w:val="22"/>
        </w:rPr>
        <w:t>- Lot 5 : Sécurité au travail</w:t>
      </w:r>
    </w:p>
    <w:p w14:paraId="2BC740BE" w14:textId="77777777" w:rsidR="00C47438" w:rsidRPr="00152CF0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Theme="minorHAnsi" w:hAnsiTheme="minorHAnsi" w:cstheme="minorHAnsi"/>
          <w:sz w:val="22"/>
          <w:szCs w:val="22"/>
        </w:rPr>
      </w:pPr>
    </w:p>
    <w:p w14:paraId="160B8D2C" w14:textId="77777777" w:rsidR="00C47438" w:rsidRPr="00C47438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43383C9" w14:textId="77777777" w:rsidR="00C47438" w:rsidRPr="00C47438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75395B4" w14:textId="77777777" w:rsidR="00C47438" w:rsidRPr="00152CF0" w:rsidRDefault="00C47438" w:rsidP="00C47438">
      <w:pPr>
        <w:pStyle w:val="Intituldirection"/>
        <w:pBdr>
          <w:top w:val="single" w:sz="8" w:space="1" w:color="000000" w:shadow="1"/>
          <w:left w:val="single" w:sz="8" w:space="1" w:color="000000" w:shadow="1"/>
          <w:bottom w:val="single" w:sz="8" w:space="1" w:color="000000" w:shadow="1"/>
          <w:right w:val="single" w:sz="8" w:space="1" w:color="000000" w:shadow="1"/>
        </w:pBdr>
        <w:jc w:val="center"/>
        <w:rPr>
          <w:rFonts w:asciiTheme="minorHAnsi" w:hAnsiTheme="minorHAnsi" w:cstheme="minorHAnsi"/>
          <w:sz w:val="22"/>
          <w:szCs w:val="22"/>
        </w:rPr>
      </w:pPr>
      <w:r w:rsidRPr="00152CF0">
        <w:rPr>
          <w:rFonts w:asciiTheme="minorHAnsi" w:hAnsiTheme="minorHAnsi" w:cstheme="minorHAnsi"/>
          <w:sz w:val="22"/>
          <w:szCs w:val="22"/>
        </w:rPr>
        <w:t>Marché n° CADOUAI 2-2026</w:t>
      </w:r>
    </w:p>
    <w:p w14:paraId="5F67BE5E" w14:textId="44EF2351" w:rsidR="004B6541" w:rsidRPr="004B6541" w:rsidRDefault="004B6541" w:rsidP="004B6541">
      <w:pPr>
        <w:spacing w:after="129" w:line="259" w:lineRule="auto"/>
        <w:jc w:val="center"/>
        <w:rPr>
          <w:rFonts w:ascii="Calibri" w:hAnsi="Calibri" w:cs="Calibri"/>
          <w:sz w:val="40"/>
          <w:szCs w:val="40"/>
        </w:rPr>
      </w:pPr>
      <w:r w:rsidRPr="00595089">
        <w:rPr>
          <w:rFonts w:ascii="Calibri" w:hAnsi="Calibri" w:cs="Calibri"/>
          <w:sz w:val="40"/>
          <w:szCs w:val="40"/>
        </w:rPr>
        <w:t xml:space="preserve">Les articles précédés d’un </w:t>
      </w:r>
      <w:r w:rsidRPr="00BD33C1">
        <w:rPr>
          <w:rFonts w:ascii="Wingdings" w:eastAsia="Wingdings" w:hAnsi="Wingdings" w:cs="Wingdings"/>
          <w:color w:val="FF0000"/>
          <w:sz w:val="40"/>
          <w:szCs w:val="40"/>
        </w:rPr>
        <w:t></w:t>
      </w:r>
      <w:r w:rsidRPr="00595089">
        <w:rPr>
          <w:rFonts w:ascii="Calibri" w:hAnsi="Calibri" w:cs="Calibri"/>
          <w:sz w:val="40"/>
          <w:szCs w:val="40"/>
        </w:rPr>
        <w:t>doivent être dûment renseignés par les candidats pour la remise de leur offre.</w:t>
      </w:r>
    </w:p>
    <w:p w14:paraId="633347FF" w14:textId="44FE008B" w:rsidR="00370F88" w:rsidRPr="005059F7" w:rsidRDefault="00370F88" w:rsidP="00370F88">
      <w:pPr>
        <w:suppressAutoHyphens w:val="0"/>
        <w:jc w:val="center"/>
        <w:rPr>
          <w:rFonts w:ascii="Calibri" w:hAnsi="Calibri" w:cs="Calibri"/>
          <w:b/>
          <w:bCs/>
          <w:color w:val="0000CC"/>
          <w:kern w:val="0"/>
          <w:sz w:val="40"/>
          <w:szCs w:val="40"/>
          <w:lang w:eastAsia="fr-FR"/>
        </w:rPr>
      </w:pPr>
      <w:r w:rsidRPr="005059F7">
        <w:rPr>
          <w:rFonts w:ascii="Calibri" w:hAnsi="Calibri" w:cs="Calibri"/>
          <w:b/>
          <w:bCs/>
          <w:color w:val="0000CC"/>
          <w:kern w:val="0"/>
          <w:sz w:val="40"/>
          <w:szCs w:val="40"/>
          <w:lang w:eastAsia="fr-FR"/>
        </w:rPr>
        <w:t xml:space="preserve">NOM DU </w:t>
      </w:r>
      <w:proofErr w:type="gramStart"/>
      <w:r w:rsidRPr="005059F7">
        <w:rPr>
          <w:rFonts w:ascii="Calibri" w:hAnsi="Calibri" w:cs="Calibri"/>
          <w:b/>
          <w:bCs/>
          <w:color w:val="0000CC"/>
          <w:kern w:val="0"/>
          <w:sz w:val="40"/>
          <w:szCs w:val="40"/>
          <w:lang w:eastAsia="fr-FR"/>
        </w:rPr>
        <w:t xml:space="preserve">CANDIDAT  </w:t>
      </w:r>
      <w:r w:rsidRPr="005059F7">
        <w:rPr>
          <w:rFonts w:ascii="Wingdings" w:eastAsia="Wingdings" w:hAnsi="Wingdings" w:cs="Wingdings"/>
          <w:color w:val="FF0000"/>
          <w:sz w:val="56"/>
          <w:szCs w:val="56"/>
        </w:rPr>
        <w:t></w:t>
      </w:r>
      <w:r w:rsidRPr="005059F7">
        <w:rPr>
          <w:rFonts w:ascii="Calibri" w:eastAsia="Arial Unicode MS" w:hAnsi="Calibri" w:cs="Calibri"/>
          <w:kern w:val="3"/>
          <w:sz w:val="22"/>
        </w:rPr>
        <w:t>.</w:t>
      </w:r>
      <w:r w:rsidRPr="005059F7">
        <w:rPr>
          <w:rFonts w:ascii="Calibri" w:hAnsi="Calibri" w:cs="Calibri"/>
          <w:b/>
          <w:bCs/>
          <w:color w:val="0000CC"/>
          <w:kern w:val="0"/>
          <w:sz w:val="40"/>
          <w:szCs w:val="40"/>
          <w:lang w:eastAsia="fr-FR"/>
        </w:rPr>
        <w:t>…</w:t>
      </w:r>
      <w:proofErr w:type="gramEnd"/>
      <w:r w:rsidRPr="005059F7">
        <w:rPr>
          <w:rFonts w:ascii="Calibri" w:hAnsi="Calibri" w:cs="Calibri"/>
          <w:b/>
          <w:bCs/>
          <w:color w:val="0000CC"/>
          <w:kern w:val="0"/>
          <w:sz w:val="40"/>
          <w:szCs w:val="40"/>
          <w:lang w:eastAsia="fr-FR"/>
        </w:rPr>
        <w:t>…………………………………………</w:t>
      </w:r>
    </w:p>
    <w:p w14:paraId="415DEF68" w14:textId="77777777" w:rsidR="00370F88" w:rsidRPr="005059F7" w:rsidRDefault="00370F88" w:rsidP="00370F88">
      <w:pPr>
        <w:suppressAutoHyphens w:val="0"/>
        <w:jc w:val="center"/>
        <w:rPr>
          <w:rFonts w:ascii="Calibri" w:hAnsi="Calibri" w:cs="Calibri"/>
          <w:b/>
          <w:bCs/>
          <w:color w:val="0000CC"/>
          <w:kern w:val="0"/>
          <w:sz w:val="40"/>
          <w:szCs w:val="40"/>
          <w:lang w:eastAsia="fr-FR"/>
        </w:rPr>
      </w:pPr>
    </w:p>
    <w:p w14:paraId="4BB64697" w14:textId="77777777" w:rsidR="00370F88" w:rsidRPr="005059F7" w:rsidRDefault="00370F88" w:rsidP="00370F88">
      <w:pPr>
        <w:suppressAutoHyphens w:val="0"/>
        <w:jc w:val="center"/>
        <w:rPr>
          <w:rFonts w:ascii="Calibri" w:hAnsi="Calibri" w:cs="Calibri"/>
          <w:b/>
          <w:bCs/>
          <w:color w:val="0000CC"/>
          <w:kern w:val="0"/>
          <w:sz w:val="40"/>
          <w:szCs w:val="40"/>
          <w:lang w:eastAsia="fr-FR"/>
        </w:rPr>
      </w:pPr>
      <w:proofErr w:type="gramStart"/>
      <w:r w:rsidRPr="005059F7">
        <w:rPr>
          <w:rFonts w:ascii="Calibri" w:hAnsi="Calibri" w:cs="Calibri"/>
          <w:b/>
          <w:bCs/>
          <w:color w:val="0000CC"/>
          <w:kern w:val="0"/>
          <w:sz w:val="40"/>
          <w:szCs w:val="40"/>
          <w:lang w:eastAsia="fr-FR"/>
        </w:rPr>
        <w:t>pour</w:t>
      </w:r>
      <w:proofErr w:type="gramEnd"/>
      <w:r w:rsidRPr="005059F7">
        <w:rPr>
          <w:rFonts w:ascii="Calibri" w:hAnsi="Calibri" w:cs="Calibri"/>
          <w:b/>
          <w:bCs/>
          <w:color w:val="0000CC"/>
          <w:kern w:val="0"/>
          <w:sz w:val="40"/>
          <w:szCs w:val="40"/>
          <w:lang w:eastAsia="fr-FR"/>
        </w:rPr>
        <w:t xml:space="preserve"> le lot N° </w:t>
      </w:r>
      <w:r w:rsidRPr="005059F7">
        <w:rPr>
          <w:rFonts w:ascii="Wingdings" w:eastAsia="Wingdings" w:hAnsi="Wingdings" w:cs="Wingdings"/>
          <w:color w:val="FF0000"/>
          <w:sz w:val="56"/>
          <w:szCs w:val="56"/>
        </w:rPr>
        <w:t></w:t>
      </w:r>
      <w:r w:rsidRPr="005059F7">
        <w:rPr>
          <w:rFonts w:ascii="Calibri" w:eastAsia="Arial Unicode MS" w:hAnsi="Calibri" w:cs="Calibri"/>
          <w:kern w:val="3"/>
          <w:sz w:val="22"/>
        </w:rPr>
        <w:t>.</w:t>
      </w:r>
      <w:r w:rsidRPr="005059F7">
        <w:rPr>
          <w:rFonts w:ascii="Calibri" w:hAnsi="Calibri" w:cs="Calibri"/>
          <w:b/>
          <w:bCs/>
          <w:color w:val="0000CC"/>
          <w:kern w:val="0"/>
          <w:sz w:val="40"/>
          <w:szCs w:val="40"/>
          <w:lang w:eastAsia="fr-FR"/>
        </w:rPr>
        <w:t>…………………………………………………….</w:t>
      </w:r>
    </w:p>
    <w:p w14:paraId="669C8811" w14:textId="77777777" w:rsidR="003E6652" w:rsidRDefault="003E6652" w:rsidP="00370F88">
      <w:pPr>
        <w:rPr>
          <w:rFonts w:asciiTheme="minorHAnsi" w:hAnsiTheme="minorHAnsi" w:cstheme="minorHAnsi"/>
          <w:sz w:val="24"/>
          <w:szCs w:val="24"/>
        </w:rPr>
      </w:pPr>
    </w:p>
    <w:p w14:paraId="42CFC981" w14:textId="3AC3C729" w:rsidR="003E6652" w:rsidRPr="004B6541" w:rsidRDefault="00EA1006" w:rsidP="004B6541">
      <w:pPr>
        <w:jc w:val="center"/>
        <w:rPr>
          <w:rFonts w:asciiTheme="minorHAnsi" w:hAnsiTheme="minorHAnsi" w:cstheme="minorHAnsi"/>
          <w:b/>
          <w:bCs/>
          <w:color w:val="FF0000"/>
          <w:sz w:val="32"/>
          <w:szCs w:val="32"/>
        </w:rPr>
      </w:pPr>
      <w:r w:rsidRPr="004B6541">
        <w:rPr>
          <w:rFonts w:asciiTheme="minorHAnsi" w:hAnsiTheme="minorHAnsi" w:cstheme="minorHAnsi"/>
          <w:b/>
          <w:bCs/>
          <w:color w:val="FF0000"/>
          <w:sz w:val="32"/>
          <w:szCs w:val="32"/>
        </w:rPr>
        <w:t>Le candidat peut joindre</w:t>
      </w:r>
      <w:r w:rsidR="00293465" w:rsidRPr="004B6541">
        <w:rPr>
          <w:rFonts w:asciiTheme="minorHAnsi" w:hAnsiTheme="minorHAnsi" w:cstheme="minorHAnsi"/>
          <w:b/>
          <w:bCs/>
          <w:color w:val="FF0000"/>
          <w:sz w:val="32"/>
          <w:szCs w:val="32"/>
        </w:rPr>
        <w:t xml:space="preserve"> toute annexe qu’il estime utile à la compréhension et à la valorisation de sa réponse techniqu</w:t>
      </w:r>
      <w:r w:rsidR="004B6541">
        <w:rPr>
          <w:rFonts w:asciiTheme="minorHAnsi" w:hAnsiTheme="minorHAnsi" w:cstheme="minorHAnsi"/>
          <w:b/>
          <w:bCs/>
          <w:color w:val="FF0000"/>
          <w:sz w:val="32"/>
          <w:szCs w:val="32"/>
        </w:rPr>
        <w:t>e</w:t>
      </w:r>
    </w:p>
    <w:p w14:paraId="2CB8ECC1" w14:textId="77777777" w:rsidR="003E6652" w:rsidRDefault="003E6652" w:rsidP="00370F88">
      <w:pPr>
        <w:rPr>
          <w:rFonts w:asciiTheme="minorHAnsi" w:hAnsiTheme="minorHAnsi" w:cstheme="minorHAnsi"/>
          <w:sz w:val="24"/>
          <w:szCs w:val="24"/>
        </w:rPr>
      </w:pPr>
    </w:p>
    <w:p w14:paraId="40A25B74" w14:textId="63C25D45" w:rsidR="00370F88" w:rsidRDefault="00370F88" w:rsidP="00370F88">
      <w:pPr>
        <w:rPr>
          <w:rFonts w:asciiTheme="minorHAnsi" w:hAnsiTheme="minorHAnsi" w:cstheme="minorHAnsi"/>
          <w:sz w:val="24"/>
          <w:szCs w:val="24"/>
        </w:rPr>
      </w:pPr>
      <w:r w:rsidRPr="00370F88">
        <w:rPr>
          <w:rFonts w:asciiTheme="minorHAnsi" w:hAnsiTheme="minorHAnsi" w:cstheme="minorHAnsi"/>
          <w:sz w:val="24"/>
          <w:szCs w:val="24"/>
        </w:rPr>
        <w:t xml:space="preserve">Conformément au règlement de consultation, le présent </w:t>
      </w:r>
      <w:r w:rsidR="004B6541">
        <w:rPr>
          <w:rFonts w:asciiTheme="minorHAnsi" w:hAnsiTheme="minorHAnsi" w:cstheme="minorHAnsi"/>
          <w:sz w:val="24"/>
          <w:szCs w:val="24"/>
        </w:rPr>
        <w:t>cadre réponse</w:t>
      </w:r>
      <w:r w:rsidRPr="00370F88">
        <w:rPr>
          <w:rFonts w:asciiTheme="minorHAnsi" w:hAnsiTheme="minorHAnsi" w:cstheme="minorHAnsi"/>
          <w:sz w:val="24"/>
          <w:szCs w:val="24"/>
        </w:rPr>
        <w:t xml:space="preserve"> constitue la justification de l’offre au regard du critère suivant : </w:t>
      </w:r>
    </w:p>
    <w:p w14:paraId="57A63CAB" w14:textId="77777777" w:rsidR="001E374B" w:rsidRPr="00370F88" w:rsidRDefault="001E374B" w:rsidP="00370F88">
      <w:pPr>
        <w:rPr>
          <w:rFonts w:asciiTheme="minorHAnsi" w:hAnsiTheme="minorHAnsi" w:cstheme="minorHAnsi"/>
          <w:sz w:val="24"/>
          <w:szCs w:val="24"/>
        </w:rPr>
      </w:pPr>
    </w:p>
    <w:p w14:paraId="2F9B4224" w14:textId="77777777" w:rsidR="00370F88" w:rsidRPr="00370F88" w:rsidRDefault="00370F88" w:rsidP="00370F88">
      <w:pPr>
        <w:rPr>
          <w:rFonts w:asciiTheme="minorHAnsi" w:hAnsiTheme="minorHAnsi" w:cstheme="minorHAnsi"/>
          <w:sz w:val="24"/>
          <w:szCs w:val="24"/>
        </w:rPr>
      </w:pPr>
    </w:p>
    <w:p w14:paraId="281E60D5" w14:textId="2B50BB43" w:rsidR="00370F88" w:rsidRDefault="00370F88" w:rsidP="004B6541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1E374B">
        <w:rPr>
          <w:rFonts w:asciiTheme="minorHAnsi" w:hAnsiTheme="minorHAnsi" w:cstheme="minorHAnsi"/>
          <w:b/>
          <w:sz w:val="32"/>
          <w:szCs w:val="32"/>
        </w:rPr>
        <w:t xml:space="preserve">VALEUR TECHNIQUE (pondérée </w:t>
      </w:r>
      <w:proofErr w:type="gramStart"/>
      <w:r w:rsidRPr="001E374B">
        <w:rPr>
          <w:rFonts w:asciiTheme="minorHAnsi" w:hAnsiTheme="minorHAnsi" w:cstheme="minorHAnsi"/>
          <w:b/>
          <w:sz w:val="32"/>
          <w:szCs w:val="32"/>
        </w:rPr>
        <w:t xml:space="preserve">à </w:t>
      </w:r>
      <w:r w:rsidR="009A634A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276849">
        <w:rPr>
          <w:rFonts w:asciiTheme="minorHAnsi" w:hAnsiTheme="minorHAnsi" w:cstheme="minorHAnsi"/>
          <w:b/>
          <w:sz w:val="32"/>
          <w:szCs w:val="32"/>
        </w:rPr>
        <w:t>60</w:t>
      </w:r>
      <w:proofErr w:type="gramEnd"/>
      <w:r w:rsidRPr="001E374B">
        <w:rPr>
          <w:rFonts w:asciiTheme="minorHAnsi" w:hAnsiTheme="minorHAnsi" w:cstheme="minorHAnsi"/>
          <w:b/>
          <w:sz w:val="32"/>
          <w:szCs w:val="32"/>
        </w:rPr>
        <w:t xml:space="preserve"> %)</w:t>
      </w:r>
    </w:p>
    <w:p w14:paraId="0290FA1F" w14:textId="77777777" w:rsidR="001E374B" w:rsidRDefault="001E374B" w:rsidP="004B6541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75C336AB" w14:textId="77777777" w:rsidR="006874F1" w:rsidRDefault="006874F1" w:rsidP="004B6541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15318EBE" w14:textId="77777777" w:rsidR="001E374B" w:rsidRPr="001E374B" w:rsidRDefault="001E374B" w:rsidP="004B6541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70F88" w14:paraId="77506DCD" w14:textId="77777777" w:rsidTr="00370F88">
        <w:tc>
          <w:tcPr>
            <w:tcW w:w="9204" w:type="dxa"/>
            <w:shd w:val="clear" w:color="auto" w:fill="DBE5F1" w:themeFill="accent1" w:themeFillTint="33"/>
          </w:tcPr>
          <w:p w14:paraId="156534ED" w14:textId="77777777" w:rsidR="00712AE1" w:rsidRDefault="00712AE1" w:rsidP="0027684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bookmarkStart w:id="1" w:name="_Hlk201501706"/>
            <w:r w:rsidRPr="00712AE1">
              <w:rPr>
                <w:rFonts w:ascii="Calibri" w:hAnsi="Calibri" w:cs="Calibri"/>
                <w:b/>
                <w:bCs/>
                <w:sz w:val="32"/>
                <w:szCs w:val="32"/>
              </w:rPr>
              <w:lastRenderedPageBreak/>
              <w:t>Moyens humains consacrés aux prestations</w:t>
            </w:r>
          </w:p>
          <w:p w14:paraId="4E5A3FDA" w14:textId="03D40C10" w:rsidR="00276849" w:rsidRPr="001400BB" w:rsidRDefault="005643E6" w:rsidP="002768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  <w:r w:rsidR="001400BB">
              <w:rPr>
                <w:b/>
                <w:bCs/>
                <w:sz w:val="22"/>
                <w:szCs w:val="22"/>
              </w:rPr>
              <w:t>%</w:t>
            </w:r>
          </w:p>
        </w:tc>
      </w:tr>
    </w:tbl>
    <w:p w14:paraId="4A1B6B1D" w14:textId="230C7EB7" w:rsidR="00370F88" w:rsidRDefault="00370F88" w:rsidP="008968AB">
      <w:pPr>
        <w:rPr>
          <w:sz w:val="22"/>
          <w:szCs w:val="22"/>
        </w:rPr>
      </w:pPr>
      <w:bookmarkStart w:id="2" w:name="_Hlk202367081"/>
      <w:bookmarkEnd w:id="1"/>
    </w:p>
    <w:p w14:paraId="2F55E11B" w14:textId="77777777" w:rsidR="006874F1" w:rsidRDefault="006874F1" w:rsidP="008968AB">
      <w:pPr>
        <w:rPr>
          <w:sz w:val="22"/>
          <w:szCs w:val="22"/>
        </w:rPr>
      </w:pPr>
    </w:p>
    <w:p w14:paraId="6EB9F838" w14:textId="368D7E6A" w:rsidR="00370F88" w:rsidRPr="00912FD5" w:rsidRDefault="00370F88" w:rsidP="00370F88">
      <w:pPr>
        <w:widowControl w:val="0"/>
        <w:numPr>
          <w:ilvl w:val="0"/>
          <w:numId w:val="16"/>
        </w:numPr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sz w:val="28"/>
          <w:szCs w:val="28"/>
        </w:rPr>
      </w:pPr>
      <w:r w:rsidRPr="00912FD5">
        <w:rPr>
          <w:rStyle w:val="lev"/>
          <w:rFonts w:ascii="Calibri" w:hAnsi="Calibri" w:cs="Calibri"/>
          <w:sz w:val="28"/>
          <w:szCs w:val="28"/>
        </w:rPr>
        <w:t xml:space="preserve">Présentation des effectifs </w:t>
      </w:r>
      <w:r w:rsidR="00D03C2C">
        <w:rPr>
          <w:rStyle w:val="lev"/>
          <w:rFonts w:ascii="Calibri" w:hAnsi="Calibri" w:cs="Calibri"/>
          <w:sz w:val="28"/>
          <w:szCs w:val="28"/>
        </w:rPr>
        <w:t>(encadrants, administratifs</w:t>
      </w:r>
      <w:r w:rsidR="00D26503">
        <w:rPr>
          <w:rStyle w:val="lev"/>
          <w:rFonts w:ascii="Calibri" w:hAnsi="Calibri" w:cs="Calibri"/>
          <w:sz w:val="28"/>
          <w:szCs w:val="28"/>
        </w:rPr>
        <w:t xml:space="preserve"> et</w:t>
      </w:r>
      <w:r w:rsidR="00D03C2C">
        <w:rPr>
          <w:rStyle w:val="lev"/>
          <w:rFonts w:ascii="Calibri" w:hAnsi="Calibri" w:cs="Calibri"/>
          <w:sz w:val="28"/>
          <w:szCs w:val="28"/>
        </w:rPr>
        <w:t xml:space="preserve"> équipe pédagogique)</w:t>
      </w:r>
      <w:r w:rsidRPr="00912FD5">
        <w:rPr>
          <w:rStyle w:val="lev"/>
          <w:rFonts w:ascii="Calibri" w:hAnsi="Calibri" w:cs="Calibri"/>
          <w:sz w:val="28"/>
          <w:szCs w:val="28"/>
        </w:rPr>
        <w:t xml:space="preserve"> dédiés au marché</w:t>
      </w:r>
      <w:r w:rsidR="006874F1">
        <w:rPr>
          <w:rStyle w:val="lev"/>
          <w:rFonts w:ascii="Calibri" w:hAnsi="Calibri" w:cs="Calibri"/>
          <w:sz w:val="28"/>
          <w:szCs w:val="28"/>
        </w:rPr>
        <w:t>,</w:t>
      </w:r>
      <w:r w:rsidRPr="00912FD5">
        <w:rPr>
          <w:rStyle w:val="lev"/>
          <w:rFonts w:ascii="Calibri" w:hAnsi="Calibri" w:cs="Calibri"/>
          <w:sz w:val="28"/>
          <w:szCs w:val="28"/>
        </w:rPr>
        <w:t xml:space="preserve"> joindre un </w:t>
      </w:r>
      <w:r w:rsidRPr="00756F0A">
        <w:rPr>
          <w:rStyle w:val="lev"/>
          <w:rFonts w:ascii="Calibri" w:hAnsi="Calibri" w:cs="Calibri"/>
          <w:sz w:val="28"/>
          <w:szCs w:val="28"/>
        </w:rPr>
        <w:t>organigramme</w:t>
      </w:r>
      <w:r w:rsidR="00756F0A" w:rsidRPr="00756F0A">
        <w:rPr>
          <w:rStyle w:val="lev"/>
          <w:rFonts w:ascii="Calibri" w:hAnsi="Calibri" w:cs="Calibri"/>
          <w:sz w:val="28"/>
          <w:szCs w:val="28"/>
        </w:rPr>
        <w:t xml:space="preserve"> </w:t>
      </w:r>
      <w:r w:rsidRPr="00756F0A">
        <w:rPr>
          <w:rStyle w:val="lev"/>
          <w:rFonts w:ascii="Calibri" w:hAnsi="Calibri" w:cs="Calibri"/>
          <w:sz w:val="28"/>
          <w:szCs w:val="28"/>
        </w:rPr>
        <w:t>f</w:t>
      </w:r>
      <w:r w:rsidRPr="00912FD5">
        <w:rPr>
          <w:rStyle w:val="lev"/>
          <w:rFonts w:ascii="Calibri" w:hAnsi="Calibri" w:cs="Calibri"/>
          <w:sz w:val="28"/>
          <w:szCs w:val="28"/>
        </w:rPr>
        <w:t xml:space="preserve">onctionnel </w:t>
      </w:r>
      <w:r w:rsidR="00776584">
        <w:rPr>
          <w:rStyle w:val="lev"/>
          <w:rFonts w:ascii="Calibri" w:hAnsi="Calibri" w:cs="Calibri"/>
          <w:sz w:val="28"/>
          <w:szCs w:val="28"/>
        </w:rPr>
        <w:t xml:space="preserve">présentant l’organisation de la </w:t>
      </w:r>
      <w:r w:rsidR="005643E6">
        <w:rPr>
          <w:rStyle w:val="lev"/>
          <w:rFonts w:ascii="Calibri" w:hAnsi="Calibri" w:cs="Calibri"/>
          <w:sz w:val="28"/>
          <w:szCs w:val="28"/>
        </w:rPr>
        <w:t>société</w:t>
      </w:r>
      <w:r w:rsidR="006874F1">
        <w:rPr>
          <w:rStyle w:val="lev"/>
          <w:rFonts w:ascii="Calibri" w:hAnsi="Calibri" w:cs="Calibri"/>
          <w:sz w:val="28"/>
          <w:szCs w:val="28"/>
        </w:rPr>
        <w:t xml:space="preserve"> ainsi que la certification </w:t>
      </w:r>
      <w:proofErr w:type="spellStart"/>
      <w:r w:rsidR="006874F1">
        <w:rPr>
          <w:rStyle w:val="lev"/>
          <w:rFonts w:ascii="Calibri" w:hAnsi="Calibri" w:cs="Calibri"/>
          <w:sz w:val="28"/>
          <w:szCs w:val="28"/>
        </w:rPr>
        <w:t>Qualiopi</w:t>
      </w:r>
      <w:proofErr w:type="spellEnd"/>
      <w:r w:rsidR="005643E6">
        <w:rPr>
          <w:rStyle w:val="lev"/>
          <w:rFonts w:ascii="Calibri" w:hAnsi="Calibri" w:cs="Calibri"/>
          <w:sz w:val="28"/>
          <w:szCs w:val="28"/>
        </w:rPr>
        <w:t xml:space="preserve"> 5</w:t>
      </w:r>
      <w:r w:rsidR="001400BB" w:rsidRPr="001400BB">
        <w:rPr>
          <w:rStyle w:val="lev"/>
          <w:rFonts w:ascii="Calibri" w:hAnsi="Calibri" w:cs="Calibri"/>
          <w:sz w:val="28"/>
          <w:szCs w:val="28"/>
        </w:rPr>
        <w:t>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70F88" w14:paraId="1E8C2248" w14:textId="77777777" w:rsidTr="00370F88">
        <w:tc>
          <w:tcPr>
            <w:tcW w:w="9204" w:type="dxa"/>
          </w:tcPr>
          <w:p w14:paraId="414D51A4" w14:textId="77777777" w:rsidR="00370F88" w:rsidRDefault="00370F88" w:rsidP="008968AB">
            <w:pPr>
              <w:rPr>
                <w:sz w:val="22"/>
                <w:szCs w:val="22"/>
              </w:rPr>
            </w:pPr>
            <w:bookmarkStart w:id="3" w:name="_Hlk201501609"/>
            <w:bookmarkStart w:id="4" w:name="_Hlk204165908"/>
          </w:p>
          <w:p w14:paraId="4E7F225A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3A8750BE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22A26CE1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0E0B3B2C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270A36DD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48771B4C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055C2A3B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38C170A1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65435E07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64B5A24D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1AF5E5FA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03219112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27C67462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543A419C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7DBBCA6F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6EDA9179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08F9EAF2" w14:textId="77777777" w:rsidR="00370F88" w:rsidRDefault="00370F88" w:rsidP="008968AB">
            <w:pPr>
              <w:rPr>
                <w:sz w:val="22"/>
                <w:szCs w:val="22"/>
              </w:rPr>
            </w:pPr>
          </w:p>
          <w:p w14:paraId="2A912D85" w14:textId="637B3700" w:rsidR="00370F88" w:rsidRDefault="00370F88" w:rsidP="008968AB">
            <w:pPr>
              <w:rPr>
                <w:sz w:val="22"/>
                <w:szCs w:val="22"/>
              </w:rPr>
            </w:pPr>
          </w:p>
        </w:tc>
      </w:tr>
      <w:bookmarkEnd w:id="2"/>
      <w:bookmarkEnd w:id="3"/>
    </w:tbl>
    <w:p w14:paraId="3FC8277F" w14:textId="7CA00A46" w:rsidR="00370F88" w:rsidRDefault="00370F88" w:rsidP="008968AB">
      <w:pPr>
        <w:rPr>
          <w:sz w:val="22"/>
          <w:szCs w:val="22"/>
        </w:rPr>
      </w:pPr>
    </w:p>
    <w:bookmarkEnd w:id="4"/>
    <w:p w14:paraId="4B875E60" w14:textId="77777777" w:rsidR="001322D9" w:rsidRDefault="001322D9" w:rsidP="001322D9">
      <w:pPr>
        <w:rPr>
          <w:sz w:val="22"/>
          <w:szCs w:val="22"/>
        </w:rPr>
      </w:pPr>
    </w:p>
    <w:p w14:paraId="6E5E79BC" w14:textId="53D1CD27" w:rsidR="004B6541" w:rsidRPr="004B6541" w:rsidRDefault="00D26503" w:rsidP="004B6541">
      <w:pPr>
        <w:pStyle w:val="Paragraphedeliste"/>
        <w:numPr>
          <w:ilvl w:val="0"/>
          <w:numId w:val="16"/>
        </w:numPr>
        <w:tabs>
          <w:tab w:val="left" w:pos="1440"/>
        </w:tabs>
        <w:spacing w:line="100" w:lineRule="atLeast"/>
        <w:jc w:val="both"/>
        <w:rPr>
          <w:rStyle w:val="lev"/>
          <w:rFonts w:ascii="Calibri" w:hAnsi="Calibri" w:cs="Calibri"/>
          <w:b w:val="0"/>
          <w:bCs w:val="0"/>
          <w:i/>
          <w:color w:val="010101"/>
          <w:sz w:val="28"/>
          <w:szCs w:val="28"/>
        </w:rPr>
      </w:pPr>
      <w:r>
        <w:rPr>
          <w:rStyle w:val="lev"/>
          <w:rFonts w:ascii="Calibri" w:hAnsi="Calibri" w:cs="Calibri"/>
          <w:sz w:val="28"/>
          <w:szCs w:val="28"/>
        </w:rPr>
        <w:t>Nombre, qualifications et expériences des formateurs</w:t>
      </w:r>
      <w:r w:rsidR="001E374B">
        <w:rPr>
          <w:rStyle w:val="lev"/>
          <w:rFonts w:ascii="Calibri" w:hAnsi="Calibri" w:cs="Calibri"/>
          <w:sz w:val="28"/>
          <w:szCs w:val="28"/>
        </w:rPr>
        <w:t xml:space="preserve"> (joindre CV des formateurs)</w:t>
      </w:r>
      <w:r w:rsidR="00276849">
        <w:rPr>
          <w:rStyle w:val="lev"/>
          <w:rFonts w:ascii="Calibri" w:hAnsi="Calibri" w:cs="Calibri"/>
          <w:sz w:val="28"/>
          <w:szCs w:val="28"/>
        </w:rPr>
        <w:t xml:space="preserve"> 5%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B6541" w14:paraId="71884424" w14:textId="77777777" w:rsidTr="004F21E5">
        <w:tc>
          <w:tcPr>
            <w:tcW w:w="9204" w:type="dxa"/>
          </w:tcPr>
          <w:p w14:paraId="3ABA7075" w14:textId="77777777" w:rsidR="004B6541" w:rsidRDefault="004B6541" w:rsidP="004F21E5">
            <w:pPr>
              <w:rPr>
                <w:sz w:val="22"/>
                <w:szCs w:val="22"/>
              </w:rPr>
            </w:pPr>
            <w:bookmarkStart w:id="5" w:name="_Hlk204176999"/>
          </w:p>
          <w:p w14:paraId="1D791D23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A5F790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BB27C39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9547485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806D5AD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9403301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EF16915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E591B8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B82D0A7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48B8E1B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8D769D1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B033FC2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6B1BE3C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BDBC595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937D166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D692207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54B3690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1793238" w14:textId="77777777" w:rsidR="004B6541" w:rsidRDefault="004B6541" w:rsidP="004F21E5">
            <w:pPr>
              <w:rPr>
                <w:sz w:val="22"/>
                <w:szCs w:val="22"/>
              </w:rPr>
            </w:pPr>
          </w:p>
        </w:tc>
      </w:tr>
    </w:tbl>
    <w:p w14:paraId="13AB02F4" w14:textId="77777777" w:rsidR="004B6541" w:rsidRDefault="004B6541" w:rsidP="004B6541">
      <w:pPr>
        <w:rPr>
          <w:sz w:val="22"/>
          <w:szCs w:val="22"/>
        </w:rPr>
      </w:pPr>
    </w:p>
    <w:p w14:paraId="2476C9B6" w14:textId="1C284A2D" w:rsidR="004B6541" w:rsidRDefault="004B6541" w:rsidP="00B3367A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p w14:paraId="50B25060" w14:textId="77777777" w:rsidR="00313042" w:rsidRDefault="00313042" w:rsidP="00B3367A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p w14:paraId="35D163CA" w14:textId="3CEE1E51" w:rsidR="004B6541" w:rsidRDefault="004B6541" w:rsidP="00B3367A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bookmarkEnd w:id="5"/>
    <w:p w14:paraId="695D089C" w14:textId="77777777" w:rsidR="004B6541" w:rsidRPr="00B3367A" w:rsidRDefault="004B6541" w:rsidP="00B3367A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p w14:paraId="4AE6C3B4" w14:textId="547CDCC8" w:rsidR="004B6541" w:rsidRPr="00F36DCF" w:rsidRDefault="00370F88" w:rsidP="004B6541">
      <w:pPr>
        <w:widowControl w:val="0"/>
        <w:numPr>
          <w:ilvl w:val="0"/>
          <w:numId w:val="16"/>
        </w:numPr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Fonts w:ascii="Calibri" w:hAnsi="Calibri" w:cs="Calibri"/>
          <w:sz w:val="28"/>
          <w:szCs w:val="28"/>
        </w:rPr>
      </w:pPr>
      <w:r w:rsidRPr="00912FD5">
        <w:rPr>
          <w:rStyle w:val="lev"/>
          <w:rFonts w:ascii="Calibri" w:hAnsi="Calibri" w:cs="Calibri"/>
          <w:sz w:val="28"/>
          <w:szCs w:val="28"/>
        </w:rPr>
        <w:t>Nom, qualité</w:t>
      </w:r>
      <w:r w:rsidR="00F36DCF">
        <w:rPr>
          <w:rStyle w:val="lev"/>
          <w:rFonts w:ascii="Calibri" w:hAnsi="Calibri" w:cs="Calibri"/>
          <w:sz w:val="28"/>
          <w:szCs w:val="28"/>
        </w:rPr>
        <w:t>, qualifications</w:t>
      </w:r>
      <w:r w:rsidRPr="00912FD5">
        <w:rPr>
          <w:rStyle w:val="lev"/>
          <w:rFonts w:ascii="Calibri" w:hAnsi="Calibri" w:cs="Calibri"/>
          <w:sz w:val="28"/>
          <w:szCs w:val="28"/>
        </w:rPr>
        <w:t xml:space="preserve"> et coordonnées du responsable </w:t>
      </w:r>
      <w:r w:rsidRPr="005643E6">
        <w:rPr>
          <w:rStyle w:val="lev"/>
          <w:rFonts w:ascii="Calibri" w:hAnsi="Calibri" w:cs="Calibri"/>
          <w:sz w:val="28"/>
          <w:szCs w:val="28"/>
        </w:rPr>
        <w:t>d’exploitation</w:t>
      </w:r>
      <w:r w:rsidRPr="00912FD5">
        <w:rPr>
          <w:rStyle w:val="lev"/>
          <w:rFonts w:ascii="Calibri" w:hAnsi="Calibri" w:cs="Calibri"/>
          <w:sz w:val="28"/>
          <w:szCs w:val="28"/>
        </w:rPr>
        <w:t xml:space="preserve"> (</w:t>
      </w:r>
      <w:r w:rsidRPr="00912FD5">
        <w:rPr>
          <w:rStyle w:val="lev"/>
          <w:rFonts w:ascii="Calibri" w:hAnsi="Calibri" w:cs="Calibri"/>
          <w:sz w:val="24"/>
          <w:szCs w:val="24"/>
        </w:rPr>
        <w:t xml:space="preserve">prévu à l’article </w:t>
      </w:r>
      <w:r w:rsidR="00766E56">
        <w:rPr>
          <w:rStyle w:val="lev"/>
          <w:rFonts w:ascii="Calibri" w:hAnsi="Calibri" w:cs="Calibri"/>
          <w:sz w:val="24"/>
          <w:szCs w:val="24"/>
        </w:rPr>
        <w:t>7-2</w:t>
      </w:r>
      <w:r w:rsidRPr="00912FD5">
        <w:rPr>
          <w:rStyle w:val="lev"/>
          <w:rFonts w:ascii="Calibri" w:hAnsi="Calibri" w:cs="Calibri"/>
          <w:sz w:val="24"/>
          <w:szCs w:val="24"/>
        </w:rPr>
        <w:t xml:space="preserve"> de l’acte d’engagement)</w:t>
      </w:r>
      <w:r w:rsidRPr="00912FD5">
        <w:rPr>
          <w:rStyle w:val="lev"/>
          <w:rFonts w:ascii="Calibri" w:hAnsi="Calibri" w:cs="Calibri"/>
          <w:sz w:val="28"/>
          <w:szCs w:val="28"/>
        </w:rPr>
        <w:t>, interlocuteur privilégié du pouvoir adjudicateur</w:t>
      </w:r>
      <w:r w:rsidR="00276849">
        <w:rPr>
          <w:rStyle w:val="lev"/>
          <w:rFonts w:ascii="Calibri" w:hAnsi="Calibri" w:cs="Calibri"/>
          <w:sz w:val="28"/>
          <w:szCs w:val="28"/>
        </w:rPr>
        <w:t xml:space="preserve"> 2%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F36DCF" w14:paraId="5B722CB8" w14:textId="77777777" w:rsidTr="004048A9">
        <w:tc>
          <w:tcPr>
            <w:tcW w:w="9204" w:type="dxa"/>
          </w:tcPr>
          <w:p w14:paraId="21A9F8F2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10C00FC5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3329A05B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5EF987D7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25DD3992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32F6502F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2E6EF31E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717189C8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2BBFAD3A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73654F60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10A316C1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5BACADC6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0A935F99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52C71BD1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3B82F359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29BE6FAE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09CF3198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6CAE3D5A" w14:textId="77777777" w:rsidR="00F36DCF" w:rsidRDefault="00F36DCF" w:rsidP="004048A9">
            <w:pPr>
              <w:rPr>
                <w:sz w:val="22"/>
                <w:szCs w:val="22"/>
              </w:rPr>
            </w:pPr>
          </w:p>
          <w:p w14:paraId="73749B2E" w14:textId="77777777" w:rsidR="00F36DCF" w:rsidRDefault="00F36DCF" w:rsidP="004048A9">
            <w:pPr>
              <w:rPr>
                <w:sz w:val="22"/>
                <w:szCs w:val="22"/>
              </w:rPr>
            </w:pPr>
          </w:p>
        </w:tc>
      </w:tr>
    </w:tbl>
    <w:p w14:paraId="5C4B4BD3" w14:textId="6FDA8990" w:rsidR="00776584" w:rsidRDefault="00776584" w:rsidP="00712AE1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p w14:paraId="3921B70C" w14:textId="77777777" w:rsidR="00F36DCF" w:rsidRDefault="00F36DCF" w:rsidP="00712AE1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776584" w14:paraId="5C3B6129" w14:textId="77777777" w:rsidTr="003674CE">
        <w:tc>
          <w:tcPr>
            <w:tcW w:w="9204" w:type="dxa"/>
            <w:shd w:val="clear" w:color="auto" w:fill="DBE5F1" w:themeFill="accent1" w:themeFillTint="33"/>
          </w:tcPr>
          <w:p w14:paraId="3FFE7227" w14:textId="7B1034A5" w:rsidR="00776584" w:rsidRDefault="00F25AF3" w:rsidP="003674CE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Qualité pédagogique du programme proposé dans l’offre</w:t>
            </w:r>
          </w:p>
          <w:p w14:paraId="23BD24F2" w14:textId="79A617FD" w:rsidR="00276849" w:rsidRPr="00370F88" w:rsidRDefault="005643E6" w:rsidP="003674CE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28</w:t>
            </w:r>
            <w:r w:rsidR="00276849">
              <w:rPr>
                <w:rFonts w:ascii="Calibri" w:hAnsi="Calibri" w:cs="Calibri"/>
                <w:b/>
                <w:bCs/>
                <w:sz w:val="32"/>
                <w:szCs w:val="32"/>
              </w:rPr>
              <w:t>%</w:t>
            </w:r>
          </w:p>
          <w:p w14:paraId="1F6E0ED2" w14:textId="77777777" w:rsidR="00776584" w:rsidRDefault="00776584" w:rsidP="003674CE">
            <w:pPr>
              <w:rPr>
                <w:sz w:val="22"/>
                <w:szCs w:val="22"/>
              </w:rPr>
            </w:pPr>
          </w:p>
        </w:tc>
      </w:tr>
    </w:tbl>
    <w:p w14:paraId="57432D85" w14:textId="77777777" w:rsidR="00776584" w:rsidRDefault="00776584" w:rsidP="00712AE1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p w14:paraId="67292383" w14:textId="7920ADF9" w:rsidR="00F25AF3" w:rsidRPr="00F25AF3" w:rsidRDefault="00F25AF3" w:rsidP="00F25AF3">
      <w:pPr>
        <w:pStyle w:val="Paragraphedeliste"/>
        <w:numPr>
          <w:ilvl w:val="0"/>
          <w:numId w:val="16"/>
        </w:numPr>
        <w:rPr>
          <w:sz w:val="22"/>
          <w:szCs w:val="22"/>
        </w:rPr>
      </w:pPr>
      <w:r w:rsidRPr="00F25AF3">
        <w:rPr>
          <w:rStyle w:val="lev"/>
          <w:rFonts w:ascii="Calibri" w:hAnsi="Calibri" w:cs="Calibri"/>
          <w:sz w:val="28"/>
          <w:szCs w:val="28"/>
        </w:rPr>
        <w:t xml:space="preserve">Qualité du contenu et du programme proposé selon les thèmes </w:t>
      </w:r>
      <w:r w:rsidR="003111E6">
        <w:rPr>
          <w:rStyle w:val="lev"/>
          <w:rFonts w:ascii="Calibri" w:hAnsi="Calibri" w:cs="Calibri"/>
          <w:sz w:val="28"/>
          <w:szCs w:val="28"/>
        </w:rPr>
        <w:t>de chaque lot</w:t>
      </w:r>
      <w:r w:rsidR="002C4D39" w:rsidRPr="002C4D39">
        <w:rPr>
          <w:rStyle w:val="lev"/>
          <w:rFonts w:ascii="Calibri" w:hAnsi="Calibri" w:cs="Calibri"/>
          <w:sz w:val="28"/>
          <w:szCs w:val="28"/>
        </w:rPr>
        <w:t xml:space="preserve"> </w:t>
      </w:r>
      <w:r w:rsidR="005643E6">
        <w:rPr>
          <w:rStyle w:val="lev"/>
          <w:rFonts w:ascii="Calibri" w:hAnsi="Calibri" w:cs="Calibri"/>
          <w:sz w:val="28"/>
          <w:szCs w:val="28"/>
        </w:rPr>
        <w:t>10</w:t>
      </w:r>
      <w:r w:rsidR="00276849">
        <w:rPr>
          <w:rStyle w:val="lev"/>
          <w:rFonts w:ascii="Calibri" w:hAnsi="Calibri" w:cs="Calibri"/>
          <w:sz w:val="28"/>
          <w:szCs w:val="28"/>
        </w:rPr>
        <w:t>%</w:t>
      </w:r>
      <w:r w:rsidR="001400BB">
        <w:rPr>
          <w:rStyle w:val="lev"/>
          <w:rFonts w:ascii="Calibri" w:hAnsi="Calibri" w:cs="Calibri"/>
          <w:sz w:val="28"/>
          <w:szCs w:val="28"/>
        </w:rPr>
        <w:t xml:space="preserve"> </w:t>
      </w:r>
    </w:p>
    <w:p w14:paraId="2A4B8801" w14:textId="5FF8A49F" w:rsidR="00370F88" w:rsidRPr="00F36DCF" w:rsidRDefault="00370F88" w:rsidP="00F25AF3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/>
        <w:jc w:val="both"/>
        <w:rPr>
          <w:rFonts w:ascii="Calibri" w:hAnsi="Calibri" w:cs="Calibri"/>
          <w:b/>
          <w:bCs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B6541" w14:paraId="5919D938" w14:textId="77777777" w:rsidTr="004F21E5">
        <w:tc>
          <w:tcPr>
            <w:tcW w:w="9204" w:type="dxa"/>
          </w:tcPr>
          <w:p w14:paraId="6F88A91F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8CCED0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8AD9BE1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741D00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2D61C06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AFDBB3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30501A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21E46FA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E95CBB3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3B45491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81CFD8B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B37802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B3D57DF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B610D2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54391A0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C3680F7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1FE5566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51F29CF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793B880" w14:textId="77777777" w:rsidR="004B6541" w:rsidRDefault="004B6541" w:rsidP="004F21E5">
            <w:pPr>
              <w:rPr>
                <w:sz w:val="22"/>
                <w:szCs w:val="22"/>
              </w:rPr>
            </w:pPr>
          </w:p>
        </w:tc>
      </w:tr>
    </w:tbl>
    <w:p w14:paraId="194F9A69" w14:textId="77777777" w:rsidR="00F36DCF" w:rsidRPr="005059F7" w:rsidRDefault="00F36DCF" w:rsidP="00370F88">
      <w:pPr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p w14:paraId="03D611A5" w14:textId="52819DCA" w:rsidR="00370F88" w:rsidRPr="00F25AF3" w:rsidRDefault="00F25AF3" w:rsidP="00F25AF3">
      <w:pPr>
        <w:pStyle w:val="Paragraphedeliste"/>
        <w:numPr>
          <w:ilvl w:val="0"/>
          <w:numId w:val="18"/>
        </w:numPr>
        <w:rPr>
          <w:sz w:val="22"/>
          <w:szCs w:val="22"/>
        </w:rPr>
      </w:pPr>
      <w:bookmarkStart w:id="6" w:name="_Hlk201502438"/>
      <w:r w:rsidRPr="00F25AF3">
        <w:rPr>
          <w:rStyle w:val="lev"/>
          <w:rFonts w:ascii="Calibri" w:hAnsi="Calibri" w:cs="Calibri"/>
          <w:sz w:val="28"/>
          <w:szCs w:val="28"/>
        </w:rPr>
        <w:t>Pertinence et variété des méthodes pédagogiques proposées</w:t>
      </w:r>
      <w:r w:rsidR="002C4D39">
        <w:rPr>
          <w:rStyle w:val="lev"/>
          <w:rFonts w:ascii="Calibri" w:hAnsi="Calibri" w:cs="Calibri"/>
          <w:sz w:val="28"/>
          <w:szCs w:val="28"/>
        </w:rPr>
        <w:t xml:space="preserve"> </w:t>
      </w:r>
      <w:r w:rsidR="005643E6">
        <w:rPr>
          <w:rStyle w:val="lev"/>
          <w:rFonts w:ascii="Calibri" w:hAnsi="Calibri" w:cs="Calibri"/>
          <w:sz w:val="28"/>
          <w:szCs w:val="28"/>
        </w:rPr>
        <w:t>8</w:t>
      </w:r>
      <w:r w:rsidR="00276849">
        <w:rPr>
          <w:rStyle w:val="lev"/>
          <w:rFonts w:ascii="Calibri" w:hAnsi="Calibri" w:cs="Calibri"/>
          <w:sz w:val="28"/>
          <w:szCs w:val="28"/>
        </w:rPr>
        <w:t>%</w:t>
      </w:r>
    </w:p>
    <w:bookmarkEnd w:id="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B6541" w14:paraId="414065E9" w14:textId="77777777" w:rsidTr="004F21E5">
        <w:tc>
          <w:tcPr>
            <w:tcW w:w="9204" w:type="dxa"/>
          </w:tcPr>
          <w:p w14:paraId="36E4BAF7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FE564A0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E525898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81D8C78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0A2BBDA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E0D4F0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F9D4ED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0E6027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2FA6FB2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C9BC3EC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EB820C8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8CE86A6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6108106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2327A2D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2585F6A0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F532FA5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5578669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9CC5033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E2D7723" w14:textId="77777777" w:rsidR="004B6541" w:rsidRDefault="004B6541" w:rsidP="004F21E5">
            <w:pPr>
              <w:rPr>
                <w:sz w:val="22"/>
                <w:szCs w:val="22"/>
              </w:rPr>
            </w:pPr>
          </w:p>
        </w:tc>
      </w:tr>
    </w:tbl>
    <w:p w14:paraId="5D1FD405" w14:textId="77777777" w:rsidR="00370F88" w:rsidRDefault="00370F88" w:rsidP="00370F88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p w14:paraId="74A00811" w14:textId="77777777" w:rsidR="003E6652" w:rsidRPr="00DD62CB" w:rsidRDefault="003E6652" w:rsidP="00370F88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p w14:paraId="03E72077" w14:textId="5638B68C" w:rsidR="00F25AF3" w:rsidRPr="004B6541" w:rsidRDefault="00F25AF3" w:rsidP="00F25AF3">
      <w:pPr>
        <w:widowControl w:val="0"/>
        <w:numPr>
          <w:ilvl w:val="0"/>
          <w:numId w:val="16"/>
        </w:numPr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Adéquation des contenus de formation avec la connaissance du fonctionnement </w:t>
      </w:r>
      <w:r w:rsidR="005643E6" w:rsidRPr="005643E6">
        <w:rPr>
          <w:rFonts w:ascii="Calibri" w:hAnsi="Calibri" w:cs="Calibri"/>
          <w:b/>
          <w:bCs/>
          <w:sz w:val="28"/>
          <w:szCs w:val="28"/>
        </w:rPr>
        <w:t xml:space="preserve">du </w:t>
      </w:r>
      <w:r w:rsidR="001400BB" w:rsidRPr="005643E6">
        <w:rPr>
          <w:rFonts w:ascii="Calibri" w:hAnsi="Calibri" w:cs="Calibri"/>
          <w:b/>
          <w:bCs/>
          <w:sz w:val="28"/>
          <w:szCs w:val="28"/>
        </w:rPr>
        <w:t xml:space="preserve">ministère de la justice </w:t>
      </w:r>
      <w:r w:rsidR="005643E6">
        <w:rPr>
          <w:rFonts w:ascii="Calibri" w:hAnsi="Calibri" w:cs="Calibri"/>
          <w:b/>
          <w:bCs/>
          <w:sz w:val="28"/>
          <w:szCs w:val="28"/>
        </w:rPr>
        <w:t>10%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B6541" w14:paraId="2780EFFC" w14:textId="77777777" w:rsidTr="004F21E5">
        <w:tc>
          <w:tcPr>
            <w:tcW w:w="9204" w:type="dxa"/>
          </w:tcPr>
          <w:p w14:paraId="15AD48B0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3CA3D4A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09DFFF2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870CC5D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A5D09E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E513E46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DCF0A7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AD0C3E7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5F864DD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54233FF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7D1A2F2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064C135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454D6F0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5C67002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8C3C6C1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9ACC5A3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426CACB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F3E99A6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2F994F38" w14:textId="77777777" w:rsidR="004B6541" w:rsidRDefault="004B6541" w:rsidP="004F21E5">
            <w:pPr>
              <w:rPr>
                <w:sz w:val="22"/>
                <w:szCs w:val="22"/>
              </w:rPr>
            </w:pPr>
          </w:p>
        </w:tc>
      </w:tr>
    </w:tbl>
    <w:p w14:paraId="18836BD1" w14:textId="77777777" w:rsidR="004B6541" w:rsidRDefault="004B6541" w:rsidP="004B6541">
      <w:pPr>
        <w:rPr>
          <w:sz w:val="22"/>
          <w:szCs w:val="22"/>
        </w:rPr>
      </w:pPr>
    </w:p>
    <w:p w14:paraId="55E35BF3" w14:textId="5D780882" w:rsidR="00266FD1" w:rsidRDefault="00266FD1" w:rsidP="00370F88">
      <w:pPr>
        <w:rPr>
          <w:sz w:val="22"/>
          <w:szCs w:val="22"/>
        </w:rPr>
      </w:pPr>
    </w:p>
    <w:p w14:paraId="60EB4DC6" w14:textId="3E138A02" w:rsidR="00F36DCF" w:rsidRDefault="00F36DCF" w:rsidP="00370F88">
      <w:pPr>
        <w:rPr>
          <w:sz w:val="22"/>
          <w:szCs w:val="22"/>
        </w:rPr>
      </w:pPr>
    </w:p>
    <w:p w14:paraId="565B93DF" w14:textId="77777777" w:rsidR="005643E6" w:rsidRDefault="005643E6" w:rsidP="00370F88">
      <w:pPr>
        <w:rPr>
          <w:sz w:val="22"/>
          <w:szCs w:val="22"/>
        </w:rPr>
      </w:pPr>
    </w:p>
    <w:p w14:paraId="0EA249D8" w14:textId="02F79227" w:rsidR="00F36DCF" w:rsidRDefault="00F36DCF" w:rsidP="00370F88">
      <w:pPr>
        <w:rPr>
          <w:sz w:val="22"/>
          <w:szCs w:val="22"/>
        </w:rPr>
      </w:pPr>
    </w:p>
    <w:p w14:paraId="6EAE9BDC" w14:textId="3B9E41E2" w:rsidR="00F36DCF" w:rsidRDefault="00F36DCF" w:rsidP="00370F88">
      <w:pPr>
        <w:rPr>
          <w:sz w:val="22"/>
          <w:szCs w:val="22"/>
        </w:rPr>
      </w:pPr>
    </w:p>
    <w:p w14:paraId="4152485A" w14:textId="0CAE88F4" w:rsidR="00F36DCF" w:rsidRDefault="00F36DCF" w:rsidP="00370F88">
      <w:pPr>
        <w:rPr>
          <w:sz w:val="22"/>
          <w:szCs w:val="22"/>
        </w:rPr>
      </w:pPr>
    </w:p>
    <w:p w14:paraId="1EC8AD78" w14:textId="77777777" w:rsidR="00F36DCF" w:rsidRDefault="00F36DCF" w:rsidP="00370F88">
      <w:pPr>
        <w:rPr>
          <w:sz w:val="22"/>
          <w:szCs w:val="22"/>
        </w:rPr>
      </w:pPr>
    </w:p>
    <w:p w14:paraId="623143E0" w14:textId="1705E38F" w:rsidR="00370F88" w:rsidRDefault="00370F88" w:rsidP="008968AB">
      <w:pPr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A06ED8" w14:paraId="05F0F46E" w14:textId="77777777" w:rsidTr="00B634F2">
        <w:tc>
          <w:tcPr>
            <w:tcW w:w="9204" w:type="dxa"/>
            <w:shd w:val="clear" w:color="auto" w:fill="DBE5F1" w:themeFill="accent1" w:themeFillTint="33"/>
          </w:tcPr>
          <w:p w14:paraId="000EFA72" w14:textId="1C379C1C" w:rsidR="00A06ED8" w:rsidRPr="003B1F49" w:rsidRDefault="003B1F49" w:rsidP="003B1F49">
            <w:pPr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 w:rsidRPr="003B1F49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lastRenderedPageBreak/>
              <w:t xml:space="preserve">Qualités des </w:t>
            </w:r>
            <w:r w:rsidR="00F25AF3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 xml:space="preserve">moyens mis à disposition </w:t>
            </w:r>
          </w:p>
          <w:p w14:paraId="4108B412" w14:textId="712548FC" w:rsidR="003B1F49" w:rsidRPr="007B4CAB" w:rsidRDefault="00276849" w:rsidP="003B1F49">
            <w:pPr>
              <w:jc w:val="center"/>
              <w:rPr>
                <w:b/>
                <w:bCs/>
                <w:sz w:val="22"/>
                <w:szCs w:val="22"/>
              </w:rPr>
            </w:pPr>
            <w:r w:rsidRPr="007B4CAB">
              <w:rPr>
                <w:b/>
                <w:bCs/>
                <w:sz w:val="22"/>
                <w:szCs w:val="22"/>
              </w:rPr>
              <w:t>1</w:t>
            </w:r>
            <w:r w:rsidR="005643E6">
              <w:rPr>
                <w:b/>
                <w:bCs/>
                <w:sz w:val="22"/>
                <w:szCs w:val="22"/>
              </w:rPr>
              <w:t>0</w:t>
            </w:r>
            <w:r w:rsidR="007B4CAB" w:rsidRPr="007B4CAB">
              <w:rPr>
                <w:b/>
                <w:bCs/>
                <w:sz w:val="22"/>
                <w:szCs w:val="22"/>
              </w:rPr>
              <w:t>%</w:t>
            </w:r>
          </w:p>
        </w:tc>
      </w:tr>
    </w:tbl>
    <w:p w14:paraId="3A75734A" w14:textId="46D4B45A" w:rsidR="00370F88" w:rsidRDefault="00370F88" w:rsidP="008968AB">
      <w:pPr>
        <w:rPr>
          <w:sz w:val="22"/>
          <w:szCs w:val="22"/>
        </w:rPr>
      </w:pPr>
    </w:p>
    <w:p w14:paraId="6905887A" w14:textId="6D5B3D95" w:rsidR="00A06ED8" w:rsidRDefault="00A06ED8" w:rsidP="008968AB">
      <w:pPr>
        <w:rPr>
          <w:sz w:val="22"/>
          <w:szCs w:val="22"/>
        </w:rPr>
      </w:pPr>
    </w:p>
    <w:p w14:paraId="01FBA9FB" w14:textId="5859437F" w:rsidR="00712AE1" w:rsidRPr="004B6541" w:rsidRDefault="002C4D39" w:rsidP="00712AE1">
      <w:pPr>
        <w:widowControl w:val="0"/>
        <w:numPr>
          <w:ilvl w:val="0"/>
          <w:numId w:val="16"/>
        </w:numPr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Fonts w:ascii="Calibri" w:hAnsi="Calibri" w:cs="Calibri"/>
          <w:b/>
          <w:bCs/>
          <w:sz w:val="28"/>
          <w:szCs w:val="28"/>
        </w:rPr>
      </w:pPr>
      <w:r w:rsidRPr="002C4D39">
        <w:rPr>
          <w:rFonts w:ascii="Calibri" w:hAnsi="Calibri" w:cs="Calibri"/>
          <w:b/>
          <w:bCs/>
          <w:sz w:val="28"/>
          <w:szCs w:val="28"/>
        </w:rPr>
        <w:t>Pertinence et clarté des supports pédagogiques utilisés</w:t>
      </w:r>
      <w:r w:rsidR="00276849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6874F1">
        <w:rPr>
          <w:rFonts w:ascii="Calibri" w:hAnsi="Calibri" w:cs="Calibri"/>
          <w:b/>
          <w:bCs/>
          <w:sz w:val="28"/>
          <w:szCs w:val="28"/>
        </w:rPr>
        <w:t>5</w:t>
      </w:r>
      <w:r w:rsidR="00276849">
        <w:rPr>
          <w:rFonts w:ascii="Calibri" w:hAnsi="Calibri" w:cs="Calibri"/>
          <w:b/>
          <w:bCs/>
          <w:sz w:val="28"/>
          <w:szCs w:val="28"/>
        </w:rPr>
        <w:t>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B6541" w14:paraId="4B9A6EB4" w14:textId="77777777" w:rsidTr="004F21E5">
        <w:tc>
          <w:tcPr>
            <w:tcW w:w="9204" w:type="dxa"/>
          </w:tcPr>
          <w:p w14:paraId="21C419E1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B219112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1C7528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6B6E488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16A122C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2D47D08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7172A13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EB5F7B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5EDE985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32487A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B75FB7F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283E1673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70EFEF0C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FB2A52F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377BF6F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3F7EA7A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8EB2C67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1133C57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9FEB60A" w14:textId="77777777" w:rsidR="004B6541" w:rsidRDefault="004B6541" w:rsidP="004F21E5">
            <w:pPr>
              <w:rPr>
                <w:sz w:val="22"/>
                <w:szCs w:val="22"/>
              </w:rPr>
            </w:pPr>
          </w:p>
        </w:tc>
      </w:tr>
    </w:tbl>
    <w:p w14:paraId="7E95DDC2" w14:textId="77777777" w:rsidR="004B6541" w:rsidRDefault="004B6541" w:rsidP="004B6541">
      <w:pPr>
        <w:rPr>
          <w:sz w:val="22"/>
          <w:szCs w:val="22"/>
        </w:rPr>
      </w:pPr>
    </w:p>
    <w:p w14:paraId="732648B3" w14:textId="77777777" w:rsidR="00712AE1" w:rsidRPr="00AF75F3" w:rsidRDefault="00712AE1" w:rsidP="00712AE1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Theme="minorHAnsi" w:hAnsiTheme="minorHAnsi" w:cstheme="minorHAnsi"/>
          <w:sz w:val="28"/>
          <w:szCs w:val="28"/>
        </w:rPr>
      </w:pPr>
    </w:p>
    <w:p w14:paraId="3F5274C2" w14:textId="6C5293A0" w:rsidR="00712AE1" w:rsidRPr="00815722" w:rsidRDefault="00AF75F3" w:rsidP="008742C6">
      <w:pPr>
        <w:pStyle w:val="Paragraphedeliste"/>
        <w:widowControl w:val="0"/>
        <w:numPr>
          <w:ilvl w:val="0"/>
          <w:numId w:val="16"/>
        </w:numPr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Theme="minorHAnsi" w:hAnsiTheme="minorHAnsi" w:cstheme="minorHAnsi"/>
          <w:b w:val="0"/>
          <w:bCs w:val="0"/>
          <w:sz w:val="28"/>
          <w:szCs w:val="28"/>
        </w:rPr>
      </w:pPr>
      <w:r w:rsidRPr="00815722">
        <w:rPr>
          <w:rFonts w:asciiTheme="minorHAnsi" w:hAnsiTheme="minorHAnsi" w:cstheme="minorHAnsi"/>
          <w:b/>
          <w:bCs/>
          <w:sz w:val="28"/>
          <w:szCs w:val="28"/>
        </w:rPr>
        <w:t xml:space="preserve">Modalités d’évaluation des formations, des acquis des stagiaires et de l’efficacité de l’action de formation </w:t>
      </w:r>
      <w:r w:rsidR="006874F1" w:rsidRPr="00815722">
        <w:rPr>
          <w:rStyle w:val="lev"/>
          <w:rFonts w:asciiTheme="minorHAnsi" w:hAnsiTheme="minorHAnsi" w:cstheme="minorHAnsi"/>
          <w:sz w:val="28"/>
          <w:szCs w:val="28"/>
        </w:rPr>
        <w:t>5</w:t>
      </w:r>
      <w:r w:rsidR="00276849" w:rsidRPr="00815722">
        <w:rPr>
          <w:rStyle w:val="lev"/>
          <w:rFonts w:asciiTheme="minorHAnsi" w:hAnsiTheme="minorHAnsi" w:cstheme="minorHAnsi"/>
          <w:sz w:val="28"/>
          <w:szCs w:val="28"/>
        </w:rPr>
        <w:t>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B6541" w14:paraId="61CFEA77" w14:textId="77777777" w:rsidTr="004F21E5">
        <w:tc>
          <w:tcPr>
            <w:tcW w:w="9204" w:type="dxa"/>
          </w:tcPr>
          <w:p w14:paraId="3A5E0E2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5514482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9BE095D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A7A225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A83DFC8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602CF1B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742EA0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1D19E15F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4E7BB87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911DE7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4D91674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E350BE0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41589D6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9559B14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242B1AEB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24B47C3E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3B0F2C51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5023F871" w14:textId="77777777" w:rsidR="004B6541" w:rsidRDefault="004B6541" w:rsidP="004F21E5">
            <w:pPr>
              <w:rPr>
                <w:sz w:val="22"/>
                <w:szCs w:val="22"/>
              </w:rPr>
            </w:pPr>
          </w:p>
          <w:p w14:paraId="0EFED8CD" w14:textId="77777777" w:rsidR="004B6541" w:rsidRDefault="004B6541" w:rsidP="004F21E5">
            <w:pPr>
              <w:rPr>
                <w:sz w:val="22"/>
                <w:szCs w:val="22"/>
              </w:rPr>
            </w:pPr>
          </w:p>
        </w:tc>
      </w:tr>
    </w:tbl>
    <w:p w14:paraId="0062C7B4" w14:textId="77777777" w:rsidR="004B6541" w:rsidRDefault="004B6541" w:rsidP="004B6541">
      <w:pPr>
        <w:rPr>
          <w:sz w:val="22"/>
          <w:szCs w:val="22"/>
        </w:rPr>
      </w:pPr>
    </w:p>
    <w:p w14:paraId="6804A675" w14:textId="1761ACE3" w:rsidR="00712AE1" w:rsidRDefault="00712AE1" w:rsidP="00712AE1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sz w:val="28"/>
          <w:szCs w:val="28"/>
        </w:rPr>
      </w:pPr>
    </w:p>
    <w:p w14:paraId="193240E8" w14:textId="7FA40A4E" w:rsidR="004B6541" w:rsidRDefault="004B6541" w:rsidP="00712AE1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sz w:val="28"/>
          <w:szCs w:val="28"/>
        </w:rPr>
      </w:pPr>
    </w:p>
    <w:p w14:paraId="532C432D" w14:textId="641A0477" w:rsidR="004B6541" w:rsidRDefault="004B6541" w:rsidP="00712AE1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sz w:val="28"/>
          <w:szCs w:val="28"/>
        </w:rPr>
      </w:pPr>
    </w:p>
    <w:p w14:paraId="1AC56120" w14:textId="77777777" w:rsidR="004B6541" w:rsidRDefault="004B6541" w:rsidP="00712AE1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sz w:val="28"/>
          <w:szCs w:val="28"/>
        </w:rPr>
      </w:pPr>
    </w:p>
    <w:p w14:paraId="6DEF2EF7" w14:textId="1725B8A9" w:rsidR="00712AE1" w:rsidRDefault="00712AE1" w:rsidP="006874F1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rPr>
          <w:rStyle w:val="lev"/>
          <w:rFonts w:ascii="Calibri" w:hAnsi="Calibri" w:cs="Calibri"/>
          <w:sz w:val="28"/>
          <w:szCs w:val="28"/>
        </w:rPr>
      </w:pPr>
    </w:p>
    <w:p w14:paraId="3F85BC97" w14:textId="08A0D502" w:rsidR="004B6541" w:rsidRDefault="004B6541" w:rsidP="008968AB">
      <w:pPr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A06ED8" w14:paraId="76857475" w14:textId="77777777" w:rsidTr="00B634F2">
        <w:tc>
          <w:tcPr>
            <w:tcW w:w="9204" w:type="dxa"/>
            <w:shd w:val="clear" w:color="auto" w:fill="DBE5F1" w:themeFill="accent1" w:themeFillTint="33"/>
          </w:tcPr>
          <w:p w14:paraId="22F3EC01" w14:textId="4F3F9C28" w:rsidR="00A06ED8" w:rsidRDefault="002C4D39" w:rsidP="00B634F2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Démarche environnementale</w:t>
            </w:r>
          </w:p>
          <w:p w14:paraId="64E24954" w14:textId="137971C8" w:rsidR="00276849" w:rsidRPr="00370F88" w:rsidRDefault="00276849" w:rsidP="00B634F2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10%</w:t>
            </w:r>
          </w:p>
          <w:p w14:paraId="02B1B550" w14:textId="77777777" w:rsidR="00A06ED8" w:rsidRDefault="00A06ED8" w:rsidP="00B634F2">
            <w:pPr>
              <w:rPr>
                <w:sz w:val="22"/>
                <w:szCs w:val="22"/>
              </w:rPr>
            </w:pPr>
          </w:p>
        </w:tc>
      </w:tr>
    </w:tbl>
    <w:p w14:paraId="400E54A4" w14:textId="77777777" w:rsidR="00A06ED8" w:rsidRDefault="00A06ED8" w:rsidP="00A06ED8">
      <w:pPr>
        <w:widowControl w:val="0"/>
        <w:tabs>
          <w:tab w:val="left" w:pos="-1440"/>
          <w:tab w:val="left" w:pos="-720"/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/>
        <w:jc w:val="both"/>
        <w:rPr>
          <w:rStyle w:val="lev"/>
          <w:rFonts w:ascii="Calibri" w:hAnsi="Calibri" w:cs="Calibri"/>
          <w:b w:val="0"/>
          <w:bCs w:val="0"/>
          <w:sz w:val="28"/>
          <w:szCs w:val="28"/>
        </w:rPr>
      </w:pPr>
    </w:p>
    <w:p w14:paraId="77D0A6A1" w14:textId="237DB4D5" w:rsidR="004B6541" w:rsidRPr="00D03C2C" w:rsidRDefault="00490922" w:rsidP="00D03C2C">
      <w:pPr>
        <w:pStyle w:val="Paragraphedeliste"/>
        <w:numPr>
          <w:ilvl w:val="0"/>
          <w:numId w:val="17"/>
        </w:numPr>
        <w:rPr>
          <w:sz w:val="22"/>
          <w:szCs w:val="22"/>
        </w:rPr>
      </w:pPr>
      <w:bookmarkStart w:id="7" w:name="_Hlk230015467"/>
      <w:r w:rsidRPr="00490922">
        <w:rPr>
          <w:rFonts w:ascii="Calibri" w:hAnsi="Calibri" w:cs="Calibri"/>
          <w:b/>
          <w:bCs/>
          <w:sz w:val="28"/>
          <w:szCs w:val="28"/>
        </w:rPr>
        <w:t xml:space="preserve">Présentation des mesures en faveur de l’environnement mises en place au sein de l’entreprise </w:t>
      </w:r>
      <w:r w:rsidR="005643E6">
        <w:rPr>
          <w:rFonts w:ascii="Calibri" w:hAnsi="Calibri" w:cs="Calibri"/>
          <w:b/>
          <w:bCs/>
          <w:sz w:val="28"/>
          <w:szCs w:val="28"/>
        </w:rPr>
        <w:t>10</w:t>
      </w:r>
      <w:r w:rsidR="00276849">
        <w:rPr>
          <w:rFonts w:ascii="Calibri" w:hAnsi="Calibri" w:cs="Calibri"/>
          <w:b/>
          <w:bCs/>
          <w:sz w:val="28"/>
          <w:szCs w:val="28"/>
        </w:rPr>
        <w:t>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14"/>
      </w:tblGrid>
      <w:tr w:rsidR="004B6541" w:rsidRPr="004B6541" w14:paraId="3EFECF3B" w14:textId="77777777" w:rsidTr="002C4D39">
        <w:trPr>
          <w:trHeight w:val="1745"/>
        </w:trPr>
        <w:tc>
          <w:tcPr>
            <w:tcW w:w="9114" w:type="dxa"/>
          </w:tcPr>
          <w:p w14:paraId="53F962C9" w14:textId="77777777" w:rsidR="004B6541" w:rsidRPr="004B6541" w:rsidRDefault="004B6541" w:rsidP="004B6541">
            <w:pPr>
              <w:rPr>
                <w:sz w:val="22"/>
                <w:szCs w:val="22"/>
              </w:rPr>
            </w:pPr>
          </w:p>
          <w:p w14:paraId="214F9E8D" w14:textId="77777777" w:rsidR="004B6541" w:rsidRPr="004B6541" w:rsidRDefault="004B6541" w:rsidP="004B6541">
            <w:pPr>
              <w:rPr>
                <w:sz w:val="22"/>
                <w:szCs w:val="22"/>
              </w:rPr>
            </w:pPr>
          </w:p>
          <w:p w14:paraId="06823F6C" w14:textId="77777777" w:rsidR="004B6541" w:rsidRPr="004B6541" w:rsidRDefault="004B6541" w:rsidP="004B6541">
            <w:pPr>
              <w:rPr>
                <w:sz w:val="22"/>
                <w:szCs w:val="22"/>
              </w:rPr>
            </w:pPr>
          </w:p>
          <w:p w14:paraId="1B267655" w14:textId="77777777" w:rsidR="004B6541" w:rsidRPr="004B6541" w:rsidRDefault="004B6541" w:rsidP="004B6541">
            <w:pPr>
              <w:rPr>
                <w:sz w:val="22"/>
                <w:szCs w:val="22"/>
              </w:rPr>
            </w:pPr>
          </w:p>
          <w:p w14:paraId="2D964FC8" w14:textId="77777777" w:rsidR="004B6541" w:rsidRPr="004B6541" w:rsidRDefault="004B6541" w:rsidP="004B6541">
            <w:pPr>
              <w:rPr>
                <w:sz w:val="22"/>
                <w:szCs w:val="22"/>
              </w:rPr>
            </w:pPr>
          </w:p>
          <w:p w14:paraId="7A7F6845" w14:textId="77777777" w:rsidR="004B6541" w:rsidRPr="004B6541" w:rsidRDefault="004B6541" w:rsidP="004B6541">
            <w:pPr>
              <w:rPr>
                <w:sz w:val="22"/>
                <w:szCs w:val="22"/>
              </w:rPr>
            </w:pPr>
          </w:p>
          <w:p w14:paraId="04D01D40" w14:textId="77777777" w:rsidR="004B6541" w:rsidRPr="004B6541" w:rsidRDefault="004B6541" w:rsidP="004B6541">
            <w:pPr>
              <w:rPr>
                <w:sz w:val="22"/>
                <w:szCs w:val="22"/>
              </w:rPr>
            </w:pPr>
          </w:p>
        </w:tc>
      </w:tr>
    </w:tbl>
    <w:p w14:paraId="5060E000" w14:textId="77777777" w:rsidR="004B6541" w:rsidRDefault="004B6541" w:rsidP="004B6541">
      <w:pPr>
        <w:rPr>
          <w:sz w:val="22"/>
          <w:szCs w:val="22"/>
        </w:rPr>
      </w:pPr>
    </w:p>
    <w:bookmarkEnd w:id="7"/>
    <w:sectPr w:rsidR="004B6541" w:rsidSect="00910A79">
      <w:footerReference w:type="default" r:id="rId8"/>
      <w:headerReference w:type="first" r:id="rId9"/>
      <w:footerReference w:type="first" r:id="rId10"/>
      <w:pgSz w:w="11906" w:h="16838" w:code="9"/>
      <w:pgMar w:top="851" w:right="1274" w:bottom="567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4E67E" w14:textId="77777777" w:rsidR="006D6942" w:rsidRDefault="006D6942" w:rsidP="00DD1671">
      <w:r>
        <w:separator/>
      </w:r>
    </w:p>
  </w:endnote>
  <w:endnote w:type="continuationSeparator" w:id="0">
    <w:p w14:paraId="276C4BA9" w14:textId="77777777" w:rsidR="006D6942" w:rsidRDefault="006D6942" w:rsidP="00DD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Black">
    <w:altName w:val="Times New Roman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rus BT">
    <w:altName w:val="Calibri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2626347"/>
      <w:docPartObj>
        <w:docPartGallery w:val="Page Numbers (Top of Page)"/>
        <w:docPartUnique/>
      </w:docPartObj>
    </w:sdtPr>
    <w:sdtEndPr/>
    <w:sdtContent>
      <w:p w14:paraId="53AD1F76" w14:textId="77777777" w:rsidR="00D03C2C" w:rsidRDefault="00D03C2C" w:rsidP="00D03C2C">
        <w:pPr>
          <w:pStyle w:val="Pieddepage"/>
          <w:rPr>
            <w:rFonts w:ascii="Calibri" w:hAnsi="Calibri"/>
            <w:b/>
            <w:sz w:val="22"/>
            <w:szCs w:val="22"/>
          </w:rPr>
        </w:pPr>
        <w:r>
          <w:rPr>
            <w:rFonts w:ascii="Calibri" w:hAnsi="Calibri"/>
            <w:b/>
            <w:sz w:val="22"/>
            <w:szCs w:val="22"/>
          </w:rPr>
          <w:t>CA DOUAI 2-2026</w:t>
        </w:r>
      </w:p>
      <w:p w14:paraId="339CD91F" w14:textId="67AA9BCF" w:rsidR="00D03C2C" w:rsidRDefault="00D03C2C" w:rsidP="00D03C2C">
        <w:pPr>
          <w:pStyle w:val="Pieddepage"/>
        </w:pPr>
        <w:r>
          <w:rPr>
            <w:rFonts w:ascii="Calibri" w:hAnsi="Calibri"/>
            <w:b/>
            <w:sz w:val="18"/>
            <w:szCs w:val="18"/>
          </w:rPr>
          <w:t>Cadre de réponse technique</w:t>
        </w:r>
        <w:r>
          <w:rPr>
            <w:rFonts w:ascii="Calibri" w:hAnsi="Calibri"/>
            <w:sz w:val="22"/>
            <w:szCs w:val="22"/>
          </w:rPr>
          <w:tab/>
        </w:r>
      </w:p>
      <w:p w14:paraId="23423947" w14:textId="77777777" w:rsidR="00D03C2C" w:rsidRDefault="00D03C2C" w:rsidP="00D03C2C">
        <w:pPr>
          <w:pStyle w:val="Pieddepage"/>
          <w:rPr>
            <w:rFonts w:ascii="Calibri" w:hAnsi="Calibri"/>
            <w:i/>
            <w:sz w:val="18"/>
            <w:szCs w:val="18"/>
          </w:rPr>
        </w:pPr>
        <w:r>
          <w:rPr>
            <w:rFonts w:ascii="Calibri" w:hAnsi="Calibri"/>
            <w:i/>
            <w:sz w:val="18"/>
            <w:szCs w:val="18"/>
          </w:rPr>
          <w:t xml:space="preserve">Ministère de la justice – Cour d’appel de Douai </w:t>
        </w:r>
      </w:p>
      <w:p w14:paraId="3E9C296B" w14:textId="2769BD7B" w:rsidR="00D03C2C" w:rsidRPr="00883F4D" w:rsidRDefault="00D03C2C" w:rsidP="00D03C2C">
        <w:pPr>
          <w:pStyle w:val="Pieddepage"/>
          <w:rPr>
            <w:rFonts w:ascii="Calibri" w:hAnsi="Calibri"/>
            <w:i/>
            <w:sz w:val="18"/>
            <w:szCs w:val="18"/>
          </w:rPr>
        </w:pPr>
        <w:r>
          <w:rPr>
            <w:rFonts w:ascii="Calibri" w:hAnsi="Calibri"/>
            <w:i/>
            <w:sz w:val="18"/>
            <w:szCs w:val="18"/>
          </w:rPr>
          <w:t xml:space="preserve">Prestations de formations à destination des agents </w:t>
        </w:r>
        <w:r w:rsidR="00C00EEB">
          <w:rPr>
            <w:rFonts w:ascii="Calibri" w:hAnsi="Calibri"/>
            <w:i/>
            <w:sz w:val="18"/>
            <w:szCs w:val="18"/>
          </w:rPr>
          <w:t>fonctionnaires et contractuels</w:t>
        </w:r>
        <w:r>
          <w:rPr>
            <w:rFonts w:ascii="Calibri" w:hAnsi="Calibri"/>
            <w:i/>
            <w:sz w:val="18"/>
            <w:szCs w:val="18"/>
          </w:rPr>
          <w:t xml:space="preserve"> du ressort </w:t>
        </w:r>
        <w:r w:rsidRPr="00883F4D">
          <w:rPr>
            <w:rFonts w:ascii="Calibri" w:hAnsi="Calibri"/>
            <w:i/>
            <w:sz w:val="18"/>
            <w:szCs w:val="18"/>
          </w:rPr>
          <w:t xml:space="preserve">de la cour d’appel de Douai </w:t>
        </w:r>
      </w:p>
      <w:p w14:paraId="07EDB26F" w14:textId="77777777" w:rsidR="00D03C2C" w:rsidRPr="00883F4D" w:rsidRDefault="00D03C2C" w:rsidP="00D03C2C">
        <w:pPr>
          <w:pStyle w:val="Pieddepage"/>
          <w:rPr>
            <w:rFonts w:ascii="Calibri" w:hAnsi="Calibri"/>
            <w:i/>
            <w:sz w:val="18"/>
            <w:szCs w:val="18"/>
          </w:rPr>
        </w:pPr>
      </w:p>
      <w:p w14:paraId="44E30785" w14:textId="77777777" w:rsidR="00D03C2C" w:rsidRDefault="00C00EEB" w:rsidP="00D03C2C"/>
    </w:sdtContent>
  </w:sdt>
  <w:p w14:paraId="6E999D93" w14:textId="77777777" w:rsidR="00977418" w:rsidRDefault="0097741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8469932"/>
      <w:docPartObj>
        <w:docPartGallery w:val="Page Numbers (Bottom of Page)"/>
        <w:docPartUnique/>
      </w:docPartObj>
    </w:sdtPr>
    <w:sdtEndPr/>
    <w:sdtContent>
      <w:bookmarkStart w:id="8" w:name="_Hlk230015033" w:displacedByCustomXml="next"/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2D22D45" w14:textId="77777777" w:rsidR="00D03C2C" w:rsidRDefault="00D03C2C" w:rsidP="00D03C2C">
            <w:pPr>
              <w:pStyle w:val="Pieddepage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CA DOUAI 2-2026</w:t>
            </w:r>
          </w:p>
          <w:p w14:paraId="241F6963" w14:textId="018ABFB3" w:rsidR="00D03C2C" w:rsidRDefault="00D03C2C" w:rsidP="00D03C2C">
            <w:pPr>
              <w:pStyle w:val="Pieddepage"/>
            </w:pPr>
            <w:r>
              <w:rPr>
                <w:rFonts w:ascii="Calibri" w:hAnsi="Calibri"/>
                <w:b/>
                <w:sz w:val="18"/>
                <w:szCs w:val="18"/>
              </w:rPr>
              <w:t>Cadre de réponse technique</w:t>
            </w:r>
            <w:r>
              <w:rPr>
                <w:rFonts w:ascii="Calibri" w:hAnsi="Calibri"/>
                <w:sz w:val="22"/>
                <w:szCs w:val="22"/>
              </w:rPr>
              <w:tab/>
            </w:r>
          </w:p>
          <w:p w14:paraId="641AD314" w14:textId="77777777" w:rsidR="00D03C2C" w:rsidRDefault="00D03C2C" w:rsidP="00D03C2C">
            <w:pPr>
              <w:pStyle w:val="Pieddepage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i/>
                <w:sz w:val="18"/>
                <w:szCs w:val="18"/>
              </w:rPr>
              <w:t xml:space="preserve">Ministère de la justice – Cour d’appel de Douai </w:t>
            </w:r>
          </w:p>
          <w:p w14:paraId="7420977B" w14:textId="3336BD1D" w:rsidR="00D03C2C" w:rsidRPr="00883F4D" w:rsidRDefault="00D03C2C" w:rsidP="00D03C2C">
            <w:pPr>
              <w:pStyle w:val="Pieddepage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i/>
                <w:sz w:val="18"/>
                <w:szCs w:val="18"/>
              </w:rPr>
              <w:t xml:space="preserve">Prestations de formations à destination </w:t>
            </w:r>
            <w:r w:rsidR="00C00EEB">
              <w:rPr>
                <w:rFonts w:ascii="Calibri" w:hAnsi="Calibri"/>
                <w:i/>
                <w:sz w:val="18"/>
                <w:szCs w:val="18"/>
              </w:rPr>
              <w:t xml:space="preserve">des agents fonctionnaires et contractuels du ressort </w:t>
            </w:r>
            <w:r w:rsidRPr="00883F4D">
              <w:rPr>
                <w:rFonts w:ascii="Calibri" w:hAnsi="Calibri"/>
                <w:i/>
                <w:sz w:val="18"/>
                <w:szCs w:val="18"/>
              </w:rPr>
              <w:t xml:space="preserve">de la cour d’appel de Douai </w:t>
            </w:r>
          </w:p>
          <w:p w14:paraId="21603522" w14:textId="77777777" w:rsidR="00D03C2C" w:rsidRPr="00883F4D" w:rsidRDefault="00D03C2C" w:rsidP="00D03C2C">
            <w:pPr>
              <w:pStyle w:val="Pieddepage"/>
              <w:rPr>
                <w:rFonts w:ascii="Calibri" w:hAnsi="Calibri"/>
                <w:i/>
                <w:sz w:val="18"/>
                <w:szCs w:val="18"/>
              </w:rPr>
            </w:pPr>
          </w:p>
          <w:p w14:paraId="12D39149" w14:textId="72BFDA4D" w:rsidR="008B320B" w:rsidRPr="001849B2" w:rsidRDefault="00C00EEB" w:rsidP="00370F88">
            <w:pPr>
              <w:rPr>
                <w:rFonts w:ascii="Arrus BT" w:hAnsi="Arrus BT" w:cs="Arrus BT"/>
                <w:color w:val="486FB6"/>
                <w:sz w:val="14"/>
                <w:szCs w:val="14"/>
              </w:rPr>
            </w:pPr>
          </w:p>
        </w:sdtContent>
      </w:sdt>
      <w:bookmarkEnd w:id="8" w:displacedByCustomXml="next"/>
    </w:sdtContent>
  </w:sdt>
  <w:p w14:paraId="59795F75" w14:textId="77777777" w:rsidR="008B320B" w:rsidRDefault="008B32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8DCAD" w14:textId="77777777" w:rsidR="006D6942" w:rsidRDefault="006D6942" w:rsidP="00DD1671">
      <w:r>
        <w:separator/>
      </w:r>
    </w:p>
  </w:footnote>
  <w:footnote w:type="continuationSeparator" w:id="0">
    <w:p w14:paraId="6B1F9312" w14:textId="77777777" w:rsidR="006D6942" w:rsidRDefault="006D6942" w:rsidP="00DD1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5EDA6" w14:textId="77777777" w:rsidR="00E73F3E" w:rsidRPr="008968AB" w:rsidRDefault="00E73F3E" w:rsidP="00E73F3E">
    <w:pPr>
      <w:pStyle w:val="Sansinterligne"/>
      <w:jc w:val="right"/>
      <w:rPr>
        <w:rFonts w:ascii="Marianne" w:hAnsi="Marianne"/>
        <w:b/>
        <w:sz w:val="28"/>
      </w:rPr>
    </w:pPr>
    <w:r w:rsidRPr="008968AB">
      <w:rPr>
        <w:rFonts w:ascii="Marianne" w:hAnsi="Marianne"/>
        <w:noProof/>
        <w:lang w:eastAsia="fr-FR"/>
      </w:rPr>
      <w:drawing>
        <wp:anchor distT="0" distB="0" distL="114300" distR="114300" simplePos="0" relativeHeight="251659264" behindDoc="1" locked="0" layoutInCell="1" allowOverlap="1" wp14:anchorId="1C175408" wp14:editId="45FF7CF7">
          <wp:simplePos x="0" y="0"/>
          <wp:positionH relativeFrom="column">
            <wp:posOffset>-224790</wp:posOffset>
          </wp:positionH>
          <wp:positionV relativeFrom="paragraph">
            <wp:posOffset>-13482</wp:posOffset>
          </wp:positionV>
          <wp:extent cx="2016369" cy="1635647"/>
          <wp:effectExtent l="0" t="0" r="3175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N_Justice_RV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6369" cy="16356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  <w:r w:rsidRPr="008968AB">
      <w:rPr>
        <w:rFonts w:ascii="Marianne" w:hAnsi="Marianne"/>
      </w:rPr>
      <w:tab/>
    </w:r>
  </w:p>
  <w:p w14:paraId="31DAA451" w14:textId="77777777" w:rsidR="008968AB" w:rsidRDefault="008968AB" w:rsidP="00E73F3E">
    <w:pPr>
      <w:pStyle w:val="Sansinterligne"/>
      <w:jc w:val="right"/>
      <w:rPr>
        <w:rFonts w:ascii="Marianne" w:hAnsi="Marianne"/>
        <w:b/>
        <w:sz w:val="28"/>
      </w:rPr>
    </w:pPr>
  </w:p>
  <w:p w14:paraId="2BDE74F2" w14:textId="77777777" w:rsidR="00E73F3E" w:rsidRDefault="0038398B" w:rsidP="0038398B">
    <w:pPr>
      <w:pStyle w:val="Sansinterligne"/>
      <w:tabs>
        <w:tab w:val="left" w:pos="4678"/>
      </w:tabs>
      <w:rPr>
        <w:rFonts w:ascii="Marianne" w:hAnsi="Marianne"/>
        <w:b/>
        <w:sz w:val="28"/>
      </w:rPr>
    </w:pPr>
    <w:r>
      <w:rPr>
        <w:rFonts w:ascii="Marianne" w:hAnsi="Marianne"/>
        <w:b/>
        <w:sz w:val="28"/>
      </w:rPr>
      <w:tab/>
    </w:r>
    <w:r w:rsidR="00910A79">
      <w:rPr>
        <w:rFonts w:ascii="Marianne" w:hAnsi="Marianne"/>
        <w:b/>
        <w:sz w:val="28"/>
      </w:rPr>
      <w:tab/>
    </w:r>
    <w:r w:rsidR="00910A79">
      <w:rPr>
        <w:rFonts w:ascii="Marianne" w:hAnsi="Marianne"/>
        <w:b/>
        <w:sz w:val="28"/>
      </w:rPr>
      <w:tab/>
    </w:r>
    <w:r w:rsidR="00E73F3E" w:rsidRPr="008968AB">
      <w:rPr>
        <w:rFonts w:ascii="Marianne" w:hAnsi="Marianne"/>
        <w:b/>
        <w:sz w:val="28"/>
      </w:rPr>
      <w:t xml:space="preserve">Cour d’Appel de </w:t>
    </w:r>
    <w:r>
      <w:rPr>
        <w:rFonts w:ascii="Marianne" w:hAnsi="Marianne"/>
        <w:b/>
        <w:sz w:val="28"/>
      </w:rPr>
      <w:t>Douai</w:t>
    </w:r>
  </w:p>
  <w:p w14:paraId="10392043" w14:textId="263453B5" w:rsidR="00E73F3E" w:rsidRDefault="0038398B" w:rsidP="00910A79">
    <w:pPr>
      <w:pStyle w:val="Sansinterligne"/>
      <w:ind w:left="4963" w:firstLine="709"/>
      <w:rPr>
        <w:rFonts w:ascii="Marianne" w:hAnsi="Marianne"/>
        <w:bCs/>
        <w:sz w:val="24"/>
        <w:szCs w:val="24"/>
      </w:rPr>
    </w:pPr>
    <w:r w:rsidRPr="0038398B">
      <w:rPr>
        <w:rFonts w:ascii="Marianne" w:hAnsi="Marianne"/>
        <w:bCs/>
        <w:sz w:val="24"/>
        <w:szCs w:val="24"/>
      </w:rPr>
      <w:t xml:space="preserve">Service </w:t>
    </w:r>
    <w:r w:rsidR="00910A79">
      <w:rPr>
        <w:rFonts w:ascii="Marianne" w:hAnsi="Marianne"/>
        <w:bCs/>
        <w:sz w:val="24"/>
        <w:szCs w:val="24"/>
      </w:rPr>
      <w:t>Administratif</w:t>
    </w:r>
    <w:r w:rsidRPr="0038398B">
      <w:rPr>
        <w:rFonts w:ascii="Marianne" w:hAnsi="Marianne"/>
        <w:bCs/>
        <w:sz w:val="24"/>
        <w:szCs w:val="24"/>
      </w:rPr>
      <w:t xml:space="preserve"> Régional</w:t>
    </w:r>
  </w:p>
  <w:p w14:paraId="407C1B80" w14:textId="4BF14660" w:rsidR="00370F88" w:rsidRDefault="00370F88" w:rsidP="00910A79">
    <w:pPr>
      <w:pStyle w:val="Sansinterligne"/>
      <w:ind w:left="4963" w:firstLine="709"/>
      <w:rPr>
        <w:rFonts w:ascii="Marianne" w:hAnsi="Marianne"/>
        <w:bCs/>
        <w:sz w:val="24"/>
        <w:szCs w:val="24"/>
      </w:rPr>
    </w:pPr>
    <w:r>
      <w:rPr>
        <w:rFonts w:ascii="Marianne" w:hAnsi="Marianne"/>
        <w:bCs/>
        <w:sz w:val="24"/>
        <w:szCs w:val="24"/>
      </w:rPr>
      <w:t>Service des marchés publics</w:t>
    </w:r>
  </w:p>
  <w:p w14:paraId="7A977497" w14:textId="77777777" w:rsidR="00910A79" w:rsidRPr="0038398B" w:rsidRDefault="00910A79" w:rsidP="0038398B">
    <w:pPr>
      <w:pStyle w:val="Sansinterligne"/>
      <w:ind w:left="4254" w:firstLine="424"/>
      <w:rPr>
        <w:rFonts w:ascii="Marianne" w:hAnsi="Marianne"/>
        <w:bCs/>
        <w:sz w:val="24"/>
        <w:szCs w:val="24"/>
      </w:rPr>
    </w:pPr>
  </w:p>
  <w:p w14:paraId="1F60C549" w14:textId="77777777" w:rsidR="00E73F3E" w:rsidRPr="008968AB" w:rsidRDefault="00E73F3E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94B73C"/>
    <w:lvl w:ilvl="0">
      <w:numFmt w:val="bullet"/>
      <w:lvlText w:val="*"/>
      <w:lvlJc w:val="left"/>
    </w:lvl>
  </w:abstractNum>
  <w:abstractNum w:abstractNumId="1" w15:restartNumberingAfterBreak="0">
    <w:nsid w:val="01280185"/>
    <w:multiLevelType w:val="hybridMultilevel"/>
    <w:tmpl w:val="0654068A"/>
    <w:lvl w:ilvl="0" w:tplc="1D9A1340">
      <w:numFmt w:val="bullet"/>
      <w:lvlText w:val="-"/>
      <w:lvlJc w:val="left"/>
      <w:pPr>
        <w:ind w:left="360" w:hanging="360"/>
      </w:pPr>
      <w:rPr>
        <w:rFonts w:ascii="Arial" w:eastAsiaTheme="minorHAns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A5485D"/>
    <w:multiLevelType w:val="hybridMultilevel"/>
    <w:tmpl w:val="4BC2DA4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07AF2"/>
    <w:multiLevelType w:val="hybridMultilevel"/>
    <w:tmpl w:val="FA12391A"/>
    <w:lvl w:ilvl="0" w:tplc="E49CD25C">
      <w:numFmt w:val="bullet"/>
      <w:lvlText w:val=""/>
      <w:lvlJc w:val="left"/>
      <w:pPr>
        <w:ind w:left="1776" w:hanging="360"/>
      </w:pPr>
      <w:rPr>
        <w:rFonts w:ascii="Wingdings" w:eastAsia="Times New Roman" w:hAnsi="Wingdings" w:hint="default"/>
        <w:sz w:val="26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66E0C29"/>
    <w:multiLevelType w:val="hybridMultilevel"/>
    <w:tmpl w:val="A674379E"/>
    <w:lvl w:ilvl="0" w:tplc="B3A8E5C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3034E"/>
    <w:multiLevelType w:val="hybridMultilevel"/>
    <w:tmpl w:val="0FFA3A90"/>
    <w:lvl w:ilvl="0" w:tplc="39AA77BC">
      <w:numFmt w:val="bullet"/>
      <w:lvlText w:val=""/>
      <w:lvlJc w:val="left"/>
      <w:pPr>
        <w:ind w:left="1776" w:hanging="360"/>
      </w:pPr>
      <w:rPr>
        <w:rFonts w:ascii="Wingdings" w:eastAsia="Times New Roman" w:hAnsi="Wingdings" w:hint="default"/>
        <w:sz w:val="26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3F62035"/>
    <w:multiLevelType w:val="hybridMultilevel"/>
    <w:tmpl w:val="DB562D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120D2"/>
    <w:multiLevelType w:val="hybridMultilevel"/>
    <w:tmpl w:val="CE7C14C0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B796D"/>
    <w:multiLevelType w:val="hybridMultilevel"/>
    <w:tmpl w:val="D2D4A0C2"/>
    <w:lvl w:ilvl="0" w:tplc="A9D843F4">
      <w:numFmt w:val="bullet"/>
      <w:lvlText w:val=""/>
      <w:lvlJc w:val="left"/>
      <w:pPr>
        <w:ind w:left="1776" w:hanging="360"/>
      </w:pPr>
      <w:rPr>
        <w:rFonts w:ascii="Wingdings" w:eastAsia="Times New Roman" w:hAnsi="Wingdings" w:hint="default"/>
        <w:sz w:val="26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427557B9"/>
    <w:multiLevelType w:val="hybridMultilevel"/>
    <w:tmpl w:val="99F853E2"/>
    <w:lvl w:ilvl="0" w:tplc="E9E6CA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93B08"/>
    <w:multiLevelType w:val="hybridMultilevel"/>
    <w:tmpl w:val="A9A83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731E1"/>
    <w:multiLevelType w:val="hybridMultilevel"/>
    <w:tmpl w:val="389286C2"/>
    <w:lvl w:ilvl="0" w:tplc="4DECE9F8">
      <w:numFmt w:val="bullet"/>
      <w:lvlText w:val=""/>
      <w:lvlJc w:val="left"/>
      <w:pPr>
        <w:ind w:left="1776" w:hanging="360"/>
      </w:pPr>
      <w:rPr>
        <w:rFonts w:ascii="Wingdings" w:eastAsia="Times New Roman" w:hAnsi="Wingdings" w:hint="default"/>
        <w:sz w:val="26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3E6658B"/>
    <w:multiLevelType w:val="hybridMultilevel"/>
    <w:tmpl w:val="FA74CF5E"/>
    <w:lvl w:ilvl="0" w:tplc="B3A8E5C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43F6A"/>
    <w:multiLevelType w:val="hybridMultilevel"/>
    <w:tmpl w:val="F0628808"/>
    <w:lvl w:ilvl="0" w:tplc="AA2E3B3C">
      <w:start w:val="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BC24C4"/>
    <w:multiLevelType w:val="hybridMultilevel"/>
    <w:tmpl w:val="59EE748A"/>
    <w:lvl w:ilvl="0" w:tplc="1D9A1340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272D2D"/>
    <w:multiLevelType w:val="hybridMultilevel"/>
    <w:tmpl w:val="4764177E"/>
    <w:lvl w:ilvl="0" w:tplc="0406A012">
      <w:numFmt w:val="bullet"/>
      <w:lvlText w:val=""/>
      <w:lvlJc w:val="left"/>
      <w:pPr>
        <w:ind w:left="1776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42A37B2"/>
    <w:multiLevelType w:val="hybridMultilevel"/>
    <w:tmpl w:val="D194A238"/>
    <w:lvl w:ilvl="0" w:tplc="EC24C49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1C5604"/>
    <w:multiLevelType w:val="hybridMultilevel"/>
    <w:tmpl w:val="4A5E80C6"/>
    <w:lvl w:ilvl="0" w:tplc="FF24ABC6">
      <w:start w:val="2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60105316">
    <w:abstractNumId w:val="3"/>
  </w:num>
  <w:num w:numId="2" w16cid:durableId="593438881">
    <w:abstractNumId w:val="5"/>
  </w:num>
  <w:num w:numId="3" w16cid:durableId="1869370247">
    <w:abstractNumId w:val="11"/>
  </w:num>
  <w:num w:numId="4" w16cid:durableId="298995850">
    <w:abstractNumId w:val="8"/>
  </w:num>
  <w:num w:numId="5" w16cid:durableId="2138912000">
    <w:abstractNumId w:val="15"/>
  </w:num>
  <w:num w:numId="6" w16cid:durableId="664092426">
    <w:abstractNumId w:val="0"/>
    <w:lvlOverride w:ilvl="0">
      <w:lvl w:ilvl="0">
        <w:start w:val="1"/>
        <w:numFmt w:val="bullet"/>
        <w:lvlText w:val="•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7" w16cid:durableId="940722797">
    <w:abstractNumId w:val="14"/>
  </w:num>
  <w:num w:numId="8" w16cid:durableId="2098477289">
    <w:abstractNumId w:val="1"/>
  </w:num>
  <w:num w:numId="9" w16cid:durableId="94985746">
    <w:abstractNumId w:val="9"/>
  </w:num>
  <w:num w:numId="10" w16cid:durableId="308872297">
    <w:abstractNumId w:val="16"/>
  </w:num>
  <w:num w:numId="11" w16cid:durableId="296450998">
    <w:abstractNumId w:val="10"/>
  </w:num>
  <w:num w:numId="12" w16cid:durableId="947658685">
    <w:abstractNumId w:val="4"/>
  </w:num>
  <w:num w:numId="13" w16cid:durableId="36050503">
    <w:abstractNumId w:val="17"/>
  </w:num>
  <w:num w:numId="14" w16cid:durableId="819690418">
    <w:abstractNumId w:val="12"/>
  </w:num>
  <w:num w:numId="15" w16cid:durableId="2008626847">
    <w:abstractNumId w:val="13"/>
  </w:num>
  <w:num w:numId="16" w16cid:durableId="2146727771">
    <w:abstractNumId w:val="7"/>
  </w:num>
  <w:num w:numId="17" w16cid:durableId="171729560">
    <w:abstractNumId w:val="6"/>
  </w:num>
  <w:num w:numId="18" w16cid:durableId="1440493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35"/>
    <w:rsid w:val="00014646"/>
    <w:rsid w:val="000304A8"/>
    <w:rsid w:val="00076F64"/>
    <w:rsid w:val="000D36C5"/>
    <w:rsid w:val="000E5C4C"/>
    <w:rsid w:val="000E6636"/>
    <w:rsid w:val="00111065"/>
    <w:rsid w:val="00113E75"/>
    <w:rsid w:val="001276E8"/>
    <w:rsid w:val="001322D9"/>
    <w:rsid w:val="001400BB"/>
    <w:rsid w:val="00143104"/>
    <w:rsid w:val="00152CF0"/>
    <w:rsid w:val="001565A9"/>
    <w:rsid w:val="00157FB0"/>
    <w:rsid w:val="0016040F"/>
    <w:rsid w:val="001849B2"/>
    <w:rsid w:val="00192EE1"/>
    <w:rsid w:val="001C4A1D"/>
    <w:rsid w:val="001D1830"/>
    <w:rsid w:val="001D52E0"/>
    <w:rsid w:val="001E374B"/>
    <w:rsid w:val="001E67CA"/>
    <w:rsid w:val="001E7CD0"/>
    <w:rsid w:val="00203608"/>
    <w:rsid w:val="00206F60"/>
    <w:rsid w:val="00236B03"/>
    <w:rsid w:val="002479FD"/>
    <w:rsid w:val="00250063"/>
    <w:rsid w:val="00262237"/>
    <w:rsid w:val="00265A0F"/>
    <w:rsid w:val="00266FD1"/>
    <w:rsid w:val="00276849"/>
    <w:rsid w:val="002917EB"/>
    <w:rsid w:val="00293465"/>
    <w:rsid w:val="002A5418"/>
    <w:rsid w:val="002B4BB9"/>
    <w:rsid w:val="002C4D39"/>
    <w:rsid w:val="002D1C54"/>
    <w:rsid w:val="0030111E"/>
    <w:rsid w:val="0030458E"/>
    <w:rsid w:val="003111E6"/>
    <w:rsid w:val="00313042"/>
    <w:rsid w:val="00343311"/>
    <w:rsid w:val="003448F5"/>
    <w:rsid w:val="00361B03"/>
    <w:rsid w:val="00367056"/>
    <w:rsid w:val="00370F88"/>
    <w:rsid w:val="0038227A"/>
    <w:rsid w:val="0038398B"/>
    <w:rsid w:val="00385907"/>
    <w:rsid w:val="003A5459"/>
    <w:rsid w:val="003B1F49"/>
    <w:rsid w:val="003D65D9"/>
    <w:rsid w:val="003E6652"/>
    <w:rsid w:val="003E74DA"/>
    <w:rsid w:val="00402E47"/>
    <w:rsid w:val="004438CD"/>
    <w:rsid w:val="0045611B"/>
    <w:rsid w:val="004574D8"/>
    <w:rsid w:val="004603B1"/>
    <w:rsid w:val="00465533"/>
    <w:rsid w:val="00490922"/>
    <w:rsid w:val="004B6541"/>
    <w:rsid w:val="004D2B6F"/>
    <w:rsid w:val="004F7414"/>
    <w:rsid w:val="004F7EC4"/>
    <w:rsid w:val="005300C3"/>
    <w:rsid w:val="0055026B"/>
    <w:rsid w:val="00555162"/>
    <w:rsid w:val="005643E6"/>
    <w:rsid w:val="00576156"/>
    <w:rsid w:val="005C7112"/>
    <w:rsid w:val="005F02AB"/>
    <w:rsid w:val="006006B6"/>
    <w:rsid w:val="00607151"/>
    <w:rsid w:val="006222A0"/>
    <w:rsid w:val="00636C1E"/>
    <w:rsid w:val="006674CE"/>
    <w:rsid w:val="00676CBF"/>
    <w:rsid w:val="0068343D"/>
    <w:rsid w:val="006874F1"/>
    <w:rsid w:val="00687B2B"/>
    <w:rsid w:val="00691AD8"/>
    <w:rsid w:val="00697A52"/>
    <w:rsid w:val="006B4072"/>
    <w:rsid w:val="006C1735"/>
    <w:rsid w:val="006D6942"/>
    <w:rsid w:val="00712AE1"/>
    <w:rsid w:val="00756F0A"/>
    <w:rsid w:val="00766E56"/>
    <w:rsid w:val="0077354A"/>
    <w:rsid w:val="00776584"/>
    <w:rsid w:val="007B4CAB"/>
    <w:rsid w:val="007C4692"/>
    <w:rsid w:val="007E4D06"/>
    <w:rsid w:val="008023B9"/>
    <w:rsid w:val="00813077"/>
    <w:rsid w:val="00815722"/>
    <w:rsid w:val="00833673"/>
    <w:rsid w:val="00834648"/>
    <w:rsid w:val="00841B5A"/>
    <w:rsid w:val="008570B4"/>
    <w:rsid w:val="008637DC"/>
    <w:rsid w:val="008768F1"/>
    <w:rsid w:val="00886E26"/>
    <w:rsid w:val="008968AB"/>
    <w:rsid w:val="008A146F"/>
    <w:rsid w:val="008A1754"/>
    <w:rsid w:val="008A2245"/>
    <w:rsid w:val="008A55AF"/>
    <w:rsid w:val="008B320B"/>
    <w:rsid w:val="008B7145"/>
    <w:rsid w:val="008C7B1A"/>
    <w:rsid w:val="008D61F7"/>
    <w:rsid w:val="00910A79"/>
    <w:rsid w:val="00912FD5"/>
    <w:rsid w:val="00920A9A"/>
    <w:rsid w:val="0092587A"/>
    <w:rsid w:val="0093526A"/>
    <w:rsid w:val="00964506"/>
    <w:rsid w:val="00977418"/>
    <w:rsid w:val="00996C59"/>
    <w:rsid w:val="009A2B05"/>
    <w:rsid w:val="009A2C07"/>
    <w:rsid w:val="009A60BF"/>
    <w:rsid w:val="009A634A"/>
    <w:rsid w:val="009C0021"/>
    <w:rsid w:val="009C601C"/>
    <w:rsid w:val="009F1F87"/>
    <w:rsid w:val="00A05B70"/>
    <w:rsid w:val="00A06ED8"/>
    <w:rsid w:val="00A3554D"/>
    <w:rsid w:val="00A415F3"/>
    <w:rsid w:val="00A90061"/>
    <w:rsid w:val="00AF75F3"/>
    <w:rsid w:val="00B04475"/>
    <w:rsid w:val="00B17B59"/>
    <w:rsid w:val="00B24A28"/>
    <w:rsid w:val="00B31CF1"/>
    <w:rsid w:val="00B3367A"/>
    <w:rsid w:val="00BA2F80"/>
    <w:rsid w:val="00BA6D7A"/>
    <w:rsid w:val="00BB3A63"/>
    <w:rsid w:val="00C00EEB"/>
    <w:rsid w:val="00C23F6F"/>
    <w:rsid w:val="00C47438"/>
    <w:rsid w:val="00C56D08"/>
    <w:rsid w:val="00C67DAB"/>
    <w:rsid w:val="00C708A5"/>
    <w:rsid w:val="00C7200B"/>
    <w:rsid w:val="00CA1157"/>
    <w:rsid w:val="00CA11AF"/>
    <w:rsid w:val="00CA7E6F"/>
    <w:rsid w:val="00CB47A8"/>
    <w:rsid w:val="00CD1217"/>
    <w:rsid w:val="00CD49B7"/>
    <w:rsid w:val="00CE0B73"/>
    <w:rsid w:val="00D03C2C"/>
    <w:rsid w:val="00D07CAD"/>
    <w:rsid w:val="00D12AFC"/>
    <w:rsid w:val="00D26503"/>
    <w:rsid w:val="00D70117"/>
    <w:rsid w:val="00D71396"/>
    <w:rsid w:val="00D72113"/>
    <w:rsid w:val="00D730FC"/>
    <w:rsid w:val="00D76178"/>
    <w:rsid w:val="00D84924"/>
    <w:rsid w:val="00D9340E"/>
    <w:rsid w:val="00DD1671"/>
    <w:rsid w:val="00DE4AE9"/>
    <w:rsid w:val="00E101C6"/>
    <w:rsid w:val="00E209FC"/>
    <w:rsid w:val="00E36181"/>
    <w:rsid w:val="00E36CFD"/>
    <w:rsid w:val="00E46334"/>
    <w:rsid w:val="00E51354"/>
    <w:rsid w:val="00E73F3E"/>
    <w:rsid w:val="00EA1006"/>
    <w:rsid w:val="00EB125F"/>
    <w:rsid w:val="00EC514D"/>
    <w:rsid w:val="00F255DD"/>
    <w:rsid w:val="00F25AF3"/>
    <w:rsid w:val="00F26083"/>
    <w:rsid w:val="00F35988"/>
    <w:rsid w:val="00F36DCF"/>
    <w:rsid w:val="00F3719F"/>
    <w:rsid w:val="00FE64C1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3E02B3"/>
  <w15:chartTrackingRefBased/>
  <w15:docId w15:val="{2ED89A5F-A866-4F1B-AF25-E622DBE92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DCF"/>
    <w:pPr>
      <w:suppressAutoHyphens/>
    </w:pPr>
    <w:rPr>
      <w:kern w:val="1"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rsid w:val="0030458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30458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rsid w:val="00DD167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DD1671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DD167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DD1671"/>
    <w:rPr>
      <w:rFonts w:cs="Times New Roman"/>
      <w:sz w:val="24"/>
      <w:szCs w:val="24"/>
    </w:rPr>
  </w:style>
  <w:style w:type="paragraph" w:customStyle="1" w:styleId="Level1">
    <w:name w:val="Level 1"/>
    <w:uiPriority w:val="99"/>
    <w:rsid w:val="0055026B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8B320B"/>
    <w:pPr>
      <w:ind w:left="720"/>
      <w:contextualSpacing/>
    </w:pPr>
  </w:style>
  <w:style w:type="paragraph" w:styleId="Sansinterligne">
    <w:name w:val="No Spacing"/>
    <w:uiPriority w:val="1"/>
    <w:qFormat/>
    <w:rsid w:val="00E73F3E"/>
    <w:rPr>
      <w:rFonts w:asciiTheme="minorHAnsi" w:eastAsiaTheme="minorHAnsi" w:hAnsiTheme="minorHAnsi" w:cstheme="minorBidi"/>
      <w:lang w:eastAsia="en-US"/>
    </w:rPr>
  </w:style>
  <w:style w:type="paragraph" w:customStyle="1" w:styleId="Standard">
    <w:name w:val="Standard"/>
    <w:rsid w:val="00996C59"/>
    <w:pPr>
      <w:suppressAutoHyphens/>
      <w:autoSpaceDN w:val="0"/>
      <w:textAlignment w:val="baseline"/>
    </w:pPr>
    <w:rPr>
      <w:rFonts w:ascii="Cambria" w:eastAsia="MS Mincho" w:hAnsi="Cambria"/>
      <w:kern w:val="3"/>
      <w:sz w:val="24"/>
      <w:szCs w:val="24"/>
    </w:rPr>
  </w:style>
  <w:style w:type="table" w:styleId="Grilledutableau">
    <w:name w:val="Table Grid"/>
    <w:basedOn w:val="TableauNormal"/>
    <w:locked/>
    <w:rsid w:val="00370F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locked/>
    <w:rsid w:val="00370F88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3E66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E6652"/>
  </w:style>
  <w:style w:type="character" w:customStyle="1" w:styleId="CommentaireCar">
    <w:name w:val="Commentaire Car"/>
    <w:basedOn w:val="Policepardfaut"/>
    <w:link w:val="Commentaire"/>
    <w:uiPriority w:val="99"/>
    <w:rsid w:val="003E6652"/>
    <w:rPr>
      <w:kern w:val="1"/>
      <w:sz w:val="20"/>
      <w:szCs w:val="20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E66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E6652"/>
    <w:rPr>
      <w:b/>
      <w:bCs/>
      <w:kern w:val="1"/>
      <w:sz w:val="20"/>
      <w:szCs w:val="20"/>
      <w:lang w:eastAsia="ar-SA"/>
    </w:rPr>
  </w:style>
  <w:style w:type="paragraph" w:customStyle="1" w:styleId="Intituldirection">
    <w:name w:val="Intitulé direction"/>
    <w:basedOn w:val="En-tte"/>
    <w:rsid w:val="00C47438"/>
    <w:pPr>
      <w:widowControl w:val="0"/>
      <w:tabs>
        <w:tab w:val="clear" w:pos="4536"/>
        <w:tab w:val="clear" w:pos="9072"/>
      </w:tabs>
      <w:autoSpaceDN w:val="0"/>
      <w:jc w:val="right"/>
      <w:textAlignment w:val="baseline"/>
    </w:pPr>
    <w:rPr>
      <w:rFonts w:eastAsia="Arial Unicode MS" w:cs="Tahoma"/>
      <w:b/>
      <w:bCs/>
      <w:kern w:val="3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1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26B0FD9-3F7A-491B-A604-63D76A2F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306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 Mathilde</dc:creator>
  <cp:keywords/>
  <dc:description/>
  <cp:lastModifiedBy>HOUGUENADE Virginie</cp:lastModifiedBy>
  <cp:revision>6</cp:revision>
  <cp:lastPrinted>2026-07-09T15:05:00Z</cp:lastPrinted>
  <dcterms:created xsi:type="dcterms:W3CDTF">2026-06-01T14:26:00Z</dcterms:created>
  <dcterms:modified xsi:type="dcterms:W3CDTF">2026-07-10T09:39:00Z</dcterms:modified>
</cp:coreProperties>
</file>